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56" w:rsidRPr="00212393" w:rsidRDefault="000C5856" w:rsidP="000C585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0C5856" w:rsidRPr="00212393" w:rsidRDefault="000C5856" w:rsidP="000C5856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第28天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溶解度曲线</w:t>
      </w:r>
    </w:p>
    <w:p w:rsidR="000C5856" w:rsidRPr="00212393" w:rsidRDefault="000C5856" w:rsidP="000C5856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bCs/>
        </w:rPr>
      </w:pPr>
      <w:r w:rsidRPr="000C5856">
        <w:rPr>
          <w:rFonts w:ascii="宋体" w:eastAsia="宋体" w:hAnsi="宋体" w:hint="eastAsia"/>
          <w:bCs/>
        </w:rPr>
        <w:t>1、溶解度的表示方法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bCs/>
        </w:rPr>
      </w:pPr>
      <w:r w:rsidRPr="000C5856">
        <w:rPr>
          <w:rFonts w:ascii="宋体" w:eastAsia="宋体" w:hAnsi="宋体" w:hint="eastAsia"/>
          <w:bCs/>
        </w:rPr>
        <w:t>（1）列表法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618"/>
        <w:gridCol w:w="618"/>
        <w:gridCol w:w="675"/>
        <w:gridCol w:w="618"/>
        <w:gridCol w:w="618"/>
        <w:gridCol w:w="675"/>
        <w:gridCol w:w="618"/>
        <w:gridCol w:w="675"/>
        <w:gridCol w:w="618"/>
        <w:gridCol w:w="675"/>
        <w:gridCol w:w="618"/>
        <w:gridCol w:w="618"/>
      </w:tblGrid>
      <w:tr w:rsidR="00C65501" w:rsidRPr="000C5856" w:rsidTr="00BD4545">
        <w:tc>
          <w:tcPr>
            <w:tcW w:w="1630" w:type="dxa"/>
            <w:gridSpan w:val="2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温度/</w:t>
            </w:r>
            <w:r w:rsidRPr="000C5856">
              <w:rPr>
                <w:rFonts w:ascii="宋体" w:eastAsia="宋体" w:hAnsi="宋体" w:hint="eastAsia"/>
                <w:spacing w:val="5"/>
              </w:rPr>
              <w:t>°C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10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20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40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50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60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70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80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90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100</w:t>
            </w:r>
          </w:p>
        </w:tc>
      </w:tr>
      <w:tr w:rsidR="00C65501" w:rsidRPr="000C5856" w:rsidTr="00BD4545">
        <w:tc>
          <w:tcPr>
            <w:tcW w:w="879" w:type="dxa"/>
            <w:vMerge w:val="restart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溶解度/g</w:t>
            </w:r>
            <w:r w:rsidR="00C1346C" w:rsidRPr="00C1346C">
              <w:rPr>
                <w:rFonts w:ascii="宋体" w:eastAsia="宋体" w:hAnsi="宋体"/>
                <w:bCs/>
                <w:color w:val="FFFFFF"/>
                <w:sz w:val="4"/>
              </w:rPr>
              <w:t>[来源:Z,xx,k.Com]</w:t>
            </w:r>
          </w:p>
        </w:tc>
        <w:tc>
          <w:tcPr>
            <w:tcW w:w="751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NaCl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35.7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35.8</w:t>
            </w:r>
            <w:r w:rsidR="00C1346C" w:rsidRPr="00C1346C">
              <w:rPr>
                <w:rFonts w:ascii="宋体" w:eastAsia="宋体" w:hAnsi="宋体"/>
                <w:bCs/>
                <w:color w:val="FFFFFF"/>
                <w:sz w:val="4"/>
              </w:rPr>
              <w:t>[来源:学科网ZXXK]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36.0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36.3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36.6</w:t>
            </w:r>
            <w:r w:rsidR="00C1346C" w:rsidRPr="00C1346C">
              <w:rPr>
                <w:rFonts w:ascii="宋体" w:eastAsia="宋体" w:hAnsi="宋体"/>
                <w:bCs/>
                <w:color w:val="FFFFFF"/>
                <w:sz w:val="4"/>
              </w:rPr>
              <w:t>[来源:学§科§网Z§X§X§K]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37.0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37.3</w:t>
            </w:r>
            <w:r w:rsidR="00C1346C" w:rsidRPr="00C1346C">
              <w:rPr>
                <w:rFonts w:ascii="宋体" w:eastAsia="宋体" w:hAnsi="宋体"/>
                <w:bCs/>
                <w:color w:val="FFFFFF"/>
                <w:sz w:val="4"/>
              </w:rPr>
              <w:t>[来源:Zxxk.Com]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37.8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38.4</w:t>
            </w:r>
            <w:r w:rsidR="00C1346C" w:rsidRPr="00C1346C">
              <w:rPr>
                <w:rFonts w:ascii="宋体" w:eastAsia="宋体" w:hAnsi="宋体"/>
                <w:bCs/>
                <w:color w:val="FFFFFF"/>
                <w:sz w:val="4"/>
              </w:rPr>
              <w:t>[来源:学。科。网]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39.0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39.8</w:t>
            </w:r>
          </w:p>
        </w:tc>
      </w:tr>
      <w:tr w:rsidR="00C65501" w:rsidRPr="000C5856" w:rsidTr="00C65501">
        <w:trPr>
          <w:trHeight w:val="576"/>
        </w:trPr>
        <w:tc>
          <w:tcPr>
            <w:tcW w:w="879" w:type="dxa"/>
            <w:vMerge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</w:p>
        </w:tc>
        <w:tc>
          <w:tcPr>
            <w:tcW w:w="751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KNO</w:t>
            </w:r>
            <w:r w:rsidRPr="000C5856">
              <w:rPr>
                <w:rFonts w:ascii="宋体" w:eastAsia="宋体" w:hAnsi="宋体" w:hint="eastAsia"/>
                <w:bCs/>
                <w:vertAlign w:val="subscript"/>
              </w:rPr>
              <w:t>3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13.3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20.9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31.6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45.8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63.9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85.5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110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138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169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202</w:t>
            </w:r>
          </w:p>
        </w:tc>
        <w:tc>
          <w:tcPr>
            <w:tcW w:w="815" w:type="dxa"/>
          </w:tcPr>
          <w:p w:rsidR="00C65501" w:rsidRPr="000C5856" w:rsidRDefault="00C65501" w:rsidP="000C5856">
            <w:pPr>
              <w:rPr>
                <w:rFonts w:ascii="宋体" w:eastAsia="宋体" w:hAnsi="宋体"/>
                <w:bCs/>
              </w:rPr>
            </w:pPr>
            <w:r w:rsidRPr="000C5856">
              <w:rPr>
                <w:rFonts w:ascii="宋体" w:eastAsia="宋体" w:hAnsi="宋体" w:hint="eastAsia"/>
                <w:bCs/>
              </w:rPr>
              <w:t>246</w:t>
            </w:r>
          </w:p>
        </w:tc>
      </w:tr>
    </w:tbl>
    <w:p w:rsidR="00C65501" w:rsidRPr="000C5856" w:rsidRDefault="00C65501" w:rsidP="000C5856">
      <w:pPr>
        <w:ind w:firstLine="420"/>
        <w:rPr>
          <w:rFonts w:ascii="宋体" w:eastAsia="宋体" w:hAnsi="宋体"/>
          <w:bCs/>
        </w:rPr>
      </w:pPr>
      <w:r w:rsidRPr="000C5856">
        <w:rPr>
          <w:rFonts w:ascii="宋体" w:eastAsia="宋体" w:hAnsi="宋体" w:hint="eastAsia"/>
          <w:bCs/>
        </w:rPr>
        <w:t>（2）溶解度曲线:用纵坐标表示溶解度，横坐标表示温度，得到物质溶解度随温度变化的曲线，叫溶解度曲线。</w:t>
      </w:r>
    </w:p>
    <w:p w:rsidR="00C65501" w:rsidRPr="000C5856" w:rsidRDefault="00C65501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 w:cs="Arial"/>
          <w:noProof/>
        </w:rPr>
        <w:drawing>
          <wp:inline distT="0" distB="0" distL="0" distR="0">
            <wp:extent cx="2590800" cy="2105025"/>
            <wp:effectExtent l="19050" t="0" r="0" b="0"/>
            <wp:docPr id="1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0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01" w:rsidRPr="001102F0" w:rsidRDefault="001102F0" w:rsidP="001102F0">
      <w:pPr>
        <w:ind w:firstLine="420"/>
        <w:rPr>
          <w:rFonts w:ascii="宋体" w:eastAsia="宋体" w:hAnsi="宋体"/>
        </w:rPr>
      </w:pPr>
      <w:r w:rsidRPr="000C5856">
        <w:rPr>
          <w:rFonts w:ascii="宋体" w:eastAsia="宋体" w:hAnsi="宋体" w:hint="eastAsia"/>
          <w:szCs w:val="21"/>
        </w:rPr>
        <w:t>①</w:t>
      </w:r>
      <w:r w:rsidR="00C65501" w:rsidRPr="001102F0">
        <w:rPr>
          <w:rFonts w:ascii="宋体" w:eastAsia="宋体" w:hAnsi="宋体" w:hint="eastAsia"/>
        </w:rPr>
        <w:t>曲线上的点</w:t>
      </w:r>
      <w:r w:rsidR="00C65501" w:rsidRPr="001102F0">
        <w:rPr>
          <w:rFonts w:ascii="宋体" w:eastAsia="宋体" w:hAnsi="宋体"/>
        </w:rPr>
        <w:t>:</w:t>
      </w:r>
      <w:r w:rsidR="00C65501" w:rsidRPr="001102F0">
        <w:rPr>
          <w:rFonts w:ascii="宋体" w:eastAsia="宋体" w:hAnsi="宋体" w:hint="eastAsia"/>
        </w:rPr>
        <w:t>该点温度下的溶解度</w:t>
      </w:r>
    </w:p>
    <w:p w:rsidR="00C65501" w:rsidRPr="001102F0" w:rsidRDefault="00C65501" w:rsidP="001102F0">
      <w:pPr>
        <w:ind w:firstLine="420"/>
        <w:rPr>
          <w:rFonts w:ascii="宋体" w:eastAsia="宋体" w:hAnsi="宋体"/>
        </w:rPr>
      </w:pPr>
      <w:r w:rsidRPr="001102F0">
        <w:rPr>
          <w:rFonts w:ascii="宋体" w:eastAsia="宋体" w:hAnsi="宋体" w:hint="eastAsia"/>
        </w:rPr>
        <w:t>②交点：两物质在该点温度下的溶解度相等</w:t>
      </w:r>
    </w:p>
    <w:p w:rsidR="00C65501" w:rsidRPr="000C5856" w:rsidRDefault="00C65501" w:rsidP="000C5856">
      <w:pPr>
        <w:ind w:firstLine="420"/>
        <w:rPr>
          <w:rFonts w:ascii="宋体" w:eastAsia="宋体" w:hAnsi="宋体"/>
        </w:rPr>
      </w:pPr>
      <w:r w:rsidRPr="000C5856">
        <w:rPr>
          <w:rFonts w:ascii="宋体" w:eastAsia="宋体" w:hAnsi="宋体" w:hint="eastAsia"/>
        </w:rPr>
        <w:t>③曲线下面</w:t>
      </w:r>
      <w:r w:rsidRPr="000C5856">
        <w:rPr>
          <w:rFonts w:ascii="宋体" w:eastAsia="宋体" w:hAnsi="宋体"/>
        </w:rPr>
        <w:t>:</w:t>
      </w:r>
      <w:r w:rsidRPr="000C5856">
        <w:rPr>
          <w:rFonts w:ascii="宋体" w:eastAsia="宋体" w:hAnsi="宋体" w:hint="eastAsia"/>
        </w:rPr>
        <w:t>表示溶液为不饱和溶液</w:t>
      </w:r>
    </w:p>
    <w:p w:rsidR="00C65501" w:rsidRPr="000C5856" w:rsidRDefault="00C65501" w:rsidP="000C5856">
      <w:pPr>
        <w:ind w:firstLine="420"/>
        <w:rPr>
          <w:rFonts w:ascii="宋体" w:eastAsia="宋体" w:hAnsi="宋体"/>
        </w:rPr>
      </w:pPr>
      <w:r w:rsidRPr="000C5856">
        <w:rPr>
          <w:rFonts w:ascii="宋体" w:eastAsia="宋体" w:hAnsi="宋体" w:hint="eastAsia"/>
        </w:rPr>
        <w:t>④曲线上面</w:t>
      </w:r>
      <w:r w:rsidRPr="000C5856">
        <w:rPr>
          <w:rFonts w:ascii="宋体" w:eastAsia="宋体" w:hAnsi="宋体"/>
        </w:rPr>
        <w:t>:</w:t>
      </w:r>
      <w:r w:rsidRPr="000C5856">
        <w:rPr>
          <w:rFonts w:ascii="宋体" w:eastAsia="宋体" w:hAnsi="宋体" w:hint="eastAsia"/>
        </w:rPr>
        <w:t>表示溶液为饱和溶液</w:t>
      </w:r>
      <w:r w:rsidRPr="000C5856">
        <w:rPr>
          <w:rFonts w:ascii="宋体" w:eastAsia="宋体" w:hAnsi="宋体"/>
        </w:rPr>
        <w:t>(</w:t>
      </w:r>
      <w:r w:rsidRPr="000C5856">
        <w:rPr>
          <w:rFonts w:ascii="宋体" w:eastAsia="宋体" w:hAnsi="宋体" w:hint="eastAsia"/>
        </w:rPr>
        <w:t>有晶体：溶液和溶质共存）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（3）溶解度曲线的变化规律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①大多数固体的溶解度随温度升高而增大，表现在曲线“坡度”比较“陡”</w:t>
      </w:r>
      <w:r w:rsidR="00E47420" w:rsidRPr="000C5856">
        <w:rPr>
          <w:rFonts w:ascii="宋体" w:eastAsia="宋体" w:hAnsi="宋体" w:hint="eastAsia"/>
          <w:szCs w:val="21"/>
        </w:rPr>
        <w:t>。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②少数固体物质的溶解度受温度的影响很小，表现在曲线“坡度”比较平</w:t>
      </w:r>
      <w:r w:rsidR="00E47420" w:rsidRPr="000C5856">
        <w:rPr>
          <w:rFonts w:ascii="宋体" w:eastAsia="宋体" w:hAnsi="宋体" w:hint="eastAsia"/>
          <w:szCs w:val="21"/>
        </w:rPr>
        <w:t>。</w:t>
      </w:r>
    </w:p>
    <w:p w:rsidR="00C65501" w:rsidRPr="000C5856" w:rsidRDefault="00C65501" w:rsidP="000C5856">
      <w:pPr>
        <w:ind w:firstLine="420"/>
        <w:rPr>
          <w:rFonts w:ascii="宋体" w:eastAsia="宋体" w:hAnsi="宋体"/>
        </w:rPr>
      </w:pPr>
      <w:r w:rsidRPr="000C5856">
        <w:rPr>
          <w:rFonts w:ascii="宋体" w:eastAsia="宋体" w:hAnsi="宋体" w:hint="eastAsia"/>
          <w:szCs w:val="21"/>
        </w:rPr>
        <w:t>③极少数物质的溶解度随温度的升高而减小，表现在曲线“坡度”下降</w:t>
      </w:r>
      <w:r w:rsidR="00E47420" w:rsidRPr="000C5856">
        <w:rPr>
          <w:rFonts w:ascii="宋体" w:eastAsia="宋体" w:hAnsi="宋体" w:hint="eastAsia"/>
          <w:szCs w:val="21"/>
        </w:rPr>
        <w:t>。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2、结晶方法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（1）结晶：热的溶液冷却后，已溶解在溶液中的溶质从溶液中以晶体的形式析出，这一过程叫做结晶，析出晶体后的溶液叫母液，母液对于析出的溶质来说是饱和溶液。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（2）结晶有两种方法：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①蒸</w:t>
      </w:r>
      <w:r w:rsidR="00C1346C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2285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856">
        <w:rPr>
          <w:rFonts w:ascii="宋体" w:eastAsia="宋体" w:hAnsi="宋体" w:hint="eastAsia"/>
          <w:szCs w:val="21"/>
        </w:rPr>
        <w:t>发溶剂结晶</w:t>
      </w:r>
      <w:r w:rsidR="00E47420" w:rsidRPr="000C5856">
        <w:rPr>
          <w:rFonts w:ascii="宋体" w:eastAsia="宋体" w:hAnsi="宋体" w:hint="eastAsia"/>
          <w:szCs w:val="21"/>
        </w:rPr>
        <w:t>：适用于固体溶解度受温度影响不大的物质，如从海水中提取食盐</w:t>
      </w:r>
    </w:p>
    <w:p w:rsidR="00C65501" w:rsidRPr="000C5856" w:rsidRDefault="00C65501" w:rsidP="000C5856">
      <w:pPr>
        <w:ind w:firstLine="420"/>
        <w:rPr>
          <w:rFonts w:ascii="宋体" w:eastAsia="宋体" w:hAnsi="宋体"/>
          <w:szCs w:val="21"/>
        </w:rPr>
      </w:pPr>
      <w:r w:rsidRPr="000C5856">
        <w:rPr>
          <w:rFonts w:ascii="宋体" w:eastAsia="宋体" w:hAnsi="宋体" w:hint="eastAsia"/>
          <w:szCs w:val="21"/>
        </w:rPr>
        <w:t>②冷却热饱和溶液结晶：适用于在一定量水中溶解的最大量受温度影响变化较大的固体物质，如从KNO</w:t>
      </w:r>
      <w:r w:rsidRPr="000C5856">
        <w:rPr>
          <w:rFonts w:ascii="宋体" w:eastAsia="宋体" w:hAnsi="宋体" w:hint="eastAsia"/>
          <w:szCs w:val="21"/>
          <w:vertAlign w:val="subscript"/>
        </w:rPr>
        <w:t>3</w:t>
      </w:r>
      <w:r w:rsidRPr="000C5856">
        <w:rPr>
          <w:rFonts w:ascii="宋体" w:eastAsia="宋体" w:hAnsi="宋体" w:hint="eastAsia"/>
          <w:szCs w:val="21"/>
        </w:rPr>
        <w:t>饱和溶液中得到KNO</w:t>
      </w:r>
      <w:r w:rsidRPr="000C5856">
        <w:rPr>
          <w:rFonts w:ascii="宋体" w:eastAsia="宋体" w:hAnsi="宋体" w:hint="eastAsia"/>
          <w:szCs w:val="21"/>
          <w:vertAlign w:val="subscript"/>
        </w:rPr>
        <w:t>3</w:t>
      </w:r>
      <w:r w:rsidRPr="000C5856">
        <w:rPr>
          <w:rFonts w:ascii="宋体" w:eastAsia="宋体" w:hAnsi="宋体" w:hint="eastAsia"/>
          <w:szCs w:val="21"/>
        </w:rPr>
        <w:t>晶体，就可以用冷却热饱和溶液法。</w:t>
      </w:r>
    </w:p>
    <w:p w:rsidR="000C5856" w:rsidRDefault="000C5856" w:rsidP="000C5856">
      <w:pPr>
        <w:rPr>
          <w:rFonts w:ascii="宋体" w:eastAsia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lastRenderedPageBreak/>
        <w:t>★典型试题</w:t>
      </w: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 w:hint="eastAsia"/>
        </w:rPr>
        <w:t>1．下图是某物质的溶解度曲线，</w:t>
      </w:r>
      <w:r w:rsidRPr="000C5856">
        <w:rPr>
          <w:rFonts w:ascii="宋体" w:eastAsia="宋体" w:hAnsi="宋体"/>
        </w:rPr>
        <w:t>60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℃时，取</w:t>
      </w:r>
      <w:r w:rsidRPr="000C5856">
        <w:rPr>
          <w:rFonts w:ascii="宋体" w:eastAsia="宋体" w:hAnsi="宋体"/>
        </w:rPr>
        <w:t>100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g</w:t>
      </w:r>
      <w:r w:rsidRPr="000C5856">
        <w:rPr>
          <w:rFonts w:ascii="宋体" w:eastAsia="宋体" w:hAnsi="宋体" w:hint="eastAsia"/>
        </w:rPr>
        <w:t>水配制成该物质的饱和溶液，当温度降低至</w:t>
      </w:r>
      <w:r w:rsidRPr="000C5856">
        <w:rPr>
          <w:rFonts w:ascii="宋体" w:eastAsia="宋体" w:hAnsi="宋体"/>
        </w:rPr>
        <w:t>30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℃时所得溶液的质量为</w:t>
      </w:r>
    </w:p>
    <w:p w:rsidR="00256552" w:rsidRPr="000C5856" w:rsidRDefault="00EA3382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  <w:noProof/>
        </w:rPr>
        <w:pict>
          <v:shape id="_x0000bd1577f4-aca4-48b1-b7da-c948db388e67_i1027" o:spid="_x0000_i1025" alt="学科网(www.zxxk.com)--教育资源门户，提供试卷、教案、课件、论文、素材及各类教学资源下载，还有大量而丰富的教学相关资讯！" style="width:111.5pt;height:91.5pt;visibility:visible" coordsize="21600,21600" o:spt="100" adj="0,,0" path="" stroked="f">
            <v:stroke joinstyle="miter"/>
            <v:imagedata r:id="rId10" r:href="rId11"/>
            <v:formulas/>
            <v:path o:connecttype="segments"/>
          </v:shape>
        </w:pic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A</w:t>
      </w:r>
      <w:r w:rsidRPr="000C5856">
        <w:rPr>
          <w:rFonts w:ascii="宋体" w:eastAsia="宋体" w:hAnsi="宋体" w:hint="eastAsia"/>
        </w:rPr>
        <w:t>．</w:t>
      </w:r>
      <w:r w:rsidRPr="000C5856">
        <w:rPr>
          <w:rFonts w:ascii="宋体" w:eastAsia="宋体" w:hAnsi="宋体"/>
        </w:rPr>
        <w:t>130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g</w:t>
      </w:r>
      <w:r w:rsidR="000C5856" w:rsidRPr="000C5856">
        <w:rPr>
          <w:rFonts w:ascii="宋体" w:eastAsia="宋体" w:hAnsi="宋体" w:hint="eastAsia"/>
        </w:rPr>
        <w:t xml:space="preserve"> </w:t>
      </w:r>
      <w:r w:rsidR="000C5856" w:rsidRPr="000C5856">
        <w:rPr>
          <w:rFonts w:ascii="宋体" w:eastAsia="宋体" w:hAnsi="宋体"/>
        </w:rPr>
        <w:t xml:space="preserve"> </w:t>
      </w:r>
      <w:r w:rsidR="000C5856">
        <w:rPr>
          <w:rFonts w:ascii="宋体" w:eastAsia="宋体" w:hAnsi="宋体" w:hint="eastAsia"/>
        </w:rPr>
        <w:t xml:space="preserve">    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B</w:t>
      </w:r>
      <w:r w:rsidRPr="000C5856">
        <w:rPr>
          <w:rFonts w:ascii="宋体" w:eastAsia="宋体" w:hAnsi="宋体" w:hint="eastAsia"/>
        </w:rPr>
        <w:t>．</w:t>
      </w:r>
      <w:r w:rsidRPr="000C5856">
        <w:rPr>
          <w:rFonts w:ascii="宋体" w:eastAsia="宋体" w:hAnsi="宋体"/>
        </w:rPr>
        <w:t>140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g</w:t>
      </w:r>
      <w:r w:rsidR="000C5856" w:rsidRPr="000C5856">
        <w:rPr>
          <w:rFonts w:ascii="宋体" w:eastAsia="宋体" w:hAnsi="宋体"/>
        </w:rPr>
        <w:t xml:space="preserve"> </w:t>
      </w:r>
      <w:r w:rsidR="000C5856">
        <w:rPr>
          <w:rFonts w:ascii="宋体" w:eastAsia="宋体" w:hAnsi="宋体" w:hint="eastAsia"/>
        </w:rPr>
        <w:t xml:space="preserve">    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C</w:t>
      </w:r>
      <w:r w:rsidRPr="000C5856">
        <w:rPr>
          <w:rFonts w:ascii="宋体" w:eastAsia="宋体" w:hAnsi="宋体" w:hint="eastAsia"/>
        </w:rPr>
        <w:t>．</w:t>
      </w:r>
      <w:r w:rsidRPr="000C5856">
        <w:rPr>
          <w:rFonts w:ascii="宋体" w:eastAsia="宋体" w:hAnsi="宋体"/>
        </w:rPr>
        <w:t>160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g</w:t>
      </w:r>
      <w:r w:rsidR="000C5856">
        <w:rPr>
          <w:rFonts w:ascii="宋体" w:eastAsia="宋体" w:hAnsi="宋体" w:hint="eastAsia"/>
        </w:rPr>
        <w:t xml:space="preserve">     </w:t>
      </w:r>
      <w:r w:rsidR="000C5856" w:rsidRPr="000C5856">
        <w:rPr>
          <w:rFonts w:ascii="宋体" w:eastAsia="宋体" w:hAnsi="宋体"/>
        </w:rPr>
        <w:t xml:space="preserve">  </w:t>
      </w:r>
      <w:r w:rsidRPr="000C5856">
        <w:rPr>
          <w:rFonts w:ascii="宋体" w:eastAsia="宋体" w:hAnsi="宋体"/>
        </w:rPr>
        <w:t>D</w:t>
      </w:r>
      <w:r w:rsidRPr="000C5856">
        <w:rPr>
          <w:rFonts w:ascii="宋体" w:eastAsia="宋体" w:hAnsi="宋体" w:hint="eastAsia"/>
        </w:rPr>
        <w:t>．</w:t>
      </w:r>
      <w:r w:rsidRPr="000C5856">
        <w:rPr>
          <w:rFonts w:ascii="宋体" w:eastAsia="宋体" w:hAnsi="宋体"/>
        </w:rPr>
        <w:t>180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g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 w:hint="eastAsia"/>
        </w:rPr>
        <w:t>2．下图为甲、乙两种固体物质在水中的溶解度曲线。下列说法</w:t>
      </w:r>
      <w:r w:rsidRPr="000C5856">
        <w:rPr>
          <w:rFonts w:ascii="宋体" w:eastAsia="宋体" w:hAnsi="宋体" w:hint="eastAsia"/>
          <w:em w:val="dot"/>
        </w:rPr>
        <w:t>错误</w:t>
      </w:r>
      <w:r w:rsidRPr="000C5856">
        <w:rPr>
          <w:rFonts w:ascii="宋体" w:eastAsia="宋体" w:hAnsi="宋体" w:hint="eastAsia"/>
        </w:rPr>
        <w:t>的是</w:t>
      </w:r>
    </w:p>
    <w:p w:rsidR="00256552" w:rsidRPr="000C5856" w:rsidRDefault="00EA3382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  <w:noProof/>
        </w:rPr>
        <w:pict>
          <v:shape id="_x0000bd1577f4-aca4-48b1-b7da-c948db388e67_i1026" o:spid="_x0000_i1026" alt="学科网(www.zxxk.com)--教育资源门户，提供试卷、教案、课件、论文、素材及各类教学资源下载，还有大量而丰富的教学相关资讯！" style="width:104.5pt;height:81.5pt;visibility:visible" coordsize="21600,21600" o:spt="100" adj="0,,0" path="" stroked="f">
            <v:stroke joinstyle="miter"/>
            <v:imagedata r:id="rId12" r:href="rId13"/>
            <v:formulas/>
            <v:path o:connecttype="segments"/>
          </v:shape>
        </w:pic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A</w:t>
      </w:r>
      <w:r w:rsidRPr="000C5856">
        <w:rPr>
          <w:rFonts w:ascii="宋体" w:eastAsia="宋体" w:hAnsi="宋体" w:hint="eastAsia"/>
        </w:rPr>
        <w:t>．甲物质的溶解度随温度的升高而增大</w: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B</w:t>
      </w:r>
      <w:r w:rsidRPr="000C5856">
        <w:rPr>
          <w:rFonts w:ascii="宋体" w:eastAsia="宋体" w:hAnsi="宋体" w:hint="eastAsia"/>
        </w:rPr>
        <w:t>．在</w:t>
      </w:r>
      <w:r w:rsidRPr="000C5856">
        <w:rPr>
          <w:rFonts w:ascii="宋体" w:eastAsia="宋体" w:hAnsi="宋体"/>
        </w:rPr>
        <w:t>t1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℃时，甲、乙两物质的溶解度相等</w: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C</w:t>
      </w:r>
      <w:r w:rsidRPr="000C5856">
        <w:rPr>
          <w:rFonts w:ascii="宋体" w:eastAsia="宋体" w:hAnsi="宋体" w:hint="eastAsia"/>
        </w:rPr>
        <w:t>．在</w:t>
      </w:r>
      <w:r w:rsidRPr="000C5856">
        <w:rPr>
          <w:rFonts w:ascii="宋体" w:eastAsia="宋体" w:hAnsi="宋体"/>
        </w:rPr>
        <w:t>t2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℃时，</w:t>
      </w:r>
      <w:r w:rsidRPr="000C5856">
        <w:rPr>
          <w:rFonts w:ascii="宋体" w:eastAsia="宋体" w:hAnsi="宋体"/>
        </w:rPr>
        <w:t>N</w:t>
      </w:r>
      <w:r w:rsidRPr="000C5856">
        <w:rPr>
          <w:rFonts w:ascii="宋体" w:eastAsia="宋体" w:hAnsi="宋体" w:hint="eastAsia"/>
        </w:rPr>
        <w:t>点表示甲物质的不饱和溶液</w: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D</w:t>
      </w:r>
      <w:r w:rsidRPr="000C5856">
        <w:rPr>
          <w:rFonts w:ascii="宋体" w:eastAsia="宋体" w:hAnsi="宋体" w:hint="eastAsia"/>
        </w:rPr>
        <w:t>．在</w:t>
      </w:r>
      <w:r w:rsidRPr="000C5856">
        <w:rPr>
          <w:rFonts w:ascii="宋体" w:eastAsia="宋体" w:hAnsi="宋体"/>
        </w:rPr>
        <w:t>t</w:t>
      </w:r>
      <w:r w:rsidRPr="000C5856">
        <w:rPr>
          <w:rFonts w:ascii="宋体" w:eastAsia="宋体" w:hAnsi="宋体"/>
          <w:vertAlign w:val="subscript"/>
        </w:rPr>
        <w:t>1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℃时，</w:t>
      </w:r>
      <w:r w:rsidRPr="000C5856">
        <w:rPr>
          <w:rFonts w:ascii="宋体" w:eastAsia="宋体" w:hAnsi="宋体"/>
        </w:rPr>
        <w:t>100g</w:t>
      </w:r>
      <w:r w:rsidRPr="000C5856">
        <w:rPr>
          <w:rFonts w:ascii="宋体" w:eastAsia="宋体" w:hAnsi="宋体" w:hint="eastAsia"/>
        </w:rPr>
        <w:t>乙物质的饱和溶液中溶质的质量是</w:t>
      </w:r>
      <w:r w:rsidRPr="000C5856">
        <w:rPr>
          <w:rFonts w:ascii="宋体" w:eastAsia="宋体" w:hAnsi="宋体"/>
        </w:rPr>
        <w:t>25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g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 w:hint="eastAsia"/>
        </w:rPr>
        <w:t>3．根据下图所示的溶解度曲线，判断下列说法中</w:t>
      </w:r>
      <w:r w:rsidRPr="000C5856">
        <w:rPr>
          <w:rFonts w:ascii="宋体" w:eastAsia="宋体" w:hAnsi="宋体" w:hint="eastAsia"/>
          <w:em w:val="dot"/>
        </w:rPr>
        <w:t>不正确</w:t>
      </w:r>
      <w:r w:rsidRPr="000C5856">
        <w:rPr>
          <w:rFonts w:ascii="宋体" w:eastAsia="宋体" w:hAnsi="宋体" w:hint="eastAsia"/>
        </w:rPr>
        <w:t>的是</w:t>
      </w:r>
    </w:p>
    <w:p w:rsidR="00256552" w:rsidRPr="000C5856" w:rsidRDefault="00EA3382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  <w:noProof/>
        </w:rPr>
        <w:pict>
          <v:shape id="_x0000bd1577f4-aca4-48b1-b7da-c948db388e67_i1028" o:spid="_x0000_i1027" alt="学科网(www.zxxk.com)--教育资源门户，提供试卷、教案、课件、论文、素材及各类教学资源下载，还有大量而丰富的教学相关资讯！" style="width:106.5pt;height:92pt;visibility:visible" coordsize="21600,21600" o:spt="100" adj="0,,0" path="" stroked="f">
            <v:stroke joinstyle="miter"/>
            <v:imagedata r:id="rId14" r:href="rId15"/>
            <v:formulas/>
            <v:path o:connecttype="segments"/>
          </v:shape>
        </w:pic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A</w:t>
      </w:r>
      <w:r w:rsidRPr="000C5856">
        <w:rPr>
          <w:rFonts w:ascii="宋体" w:eastAsia="宋体" w:hAnsi="宋体" w:hint="eastAsia"/>
        </w:rPr>
        <w:t>．</w:t>
      </w:r>
      <w:r w:rsidRPr="000C5856">
        <w:rPr>
          <w:rFonts w:ascii="宋体" w:eastAsia="宋体" w:hAnsi="宋体"/>
        </w:rPr>
        <w:t>t1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℃时，甲物质的溶解度小于乙物质的溶解度</w: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B</w:t>
      </w:r>
      <w:r w:rsidRPr="000C5856">
        <w:rPr>
          <w:rFonts w:ascii="宋体" w:eastAsia="宋体" w:hAnsi="宋体" w:hint="eastAsia"/>
        </w:rPr>
        <w:t>．</w:t>
      </w:r>
      <w:r w:rsidRPr="000C5856">
        <w:rPr>
          <w:rFonts w:ascii="宋体" w:eastAsia="宋体" w:hAnsi="宋体"/>
        </w:rPr>
        <w:t>t2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℃时，甲物质的饱和溶液和乙物质的饱和溶液中含有溶质的质量相等</w: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C</w:t>
      </w:r>
      <w:r w:rsidRPr="000C5856">
        <w:rPr>
          <w:rFonts w:ascii="宋体" w:eastAsia="宋体" w:hAnsi="宋体" w:hint="eastAsia"/>
        </w:rPr>
        <w:t>．将</w:t>
      </w:r>
      <w:r w:rsidRPr="000C5856">
        <w:rPr>
          <w:rFonts w:ascii="宋体" w:eastAsia="宋体" w:hAnsi="宋体"/>
        </w:rPr>
        <w:t>t3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℃的甲乙两物质的饱和溶液降温到</w:t>
      </w:r>
      <w:r w:rsidRPr="000C5856">
        <w:rPr>
          <w:rFonts w:ascii="宋体" w:eastAsia="宋体" w:hAnsi="宋体"/>
        </w:rPr>
        <w:t>t2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 w:hint="eastAsia"/>
        </w:rPr>
        <w:t>℃时都会析出晶体</w:t>
      </w:r>
    </w:p>
    <w:p w:rsidR="00256552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D</w:t>
      </w:r>
      <w:r w:rsidRPr="000C5856">
        <w:rPr>
          <w:rFonts w:ascii="宋体" w:eastAsia="宋体" w:hAnsi="宋体" w:hint="eastAsia"/>
        </w:rPr>
        <w:t>．当甲物质中混有少量乙物质时，可采用冷却热饱和溶液的方法提纯甲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4．</w:t>
      </w:r>
      <w:r w:rsidRPr="000C5856">
        <w:rPr>
          <w:rFonts w:ascii="宋体" w:eastAsia="宋体" w:hAnsi="宋体" w:hint="eastAsia"/>
          <w:szCs w:val="21"/>
        </w:rPr>
        <w:t>下</w:t>
      </w:r>
      <w:r w:rsidRPr="000C5856">
        <w:rPr>
          <w:rFonts w:ascii="宋体" w:eastAsia="宋体" w:hAnsi="宋体"/>
          <w:szCs w:val="21"/>
        </w:rPr>
        <w:t>图是硝酸钾的溶解度曲线。某同学在20℃时进行了如下实验，得到相应的溶液①～⑤，下列说法正确的是</w:t>
      </w:r>
    </w:p>
    <w:p w:rsidR="001F25E7" w:rsidRPr="000C5856" w:rsidRDefault="00EA3382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</w:rPr>
        <w:pict>
          <v:shape id="_x0000bbee30e7-eee0-4382-b767-89773ef2afcf_i1030" o:spid="_x0000_i1028" alt="学科网(www.zxxk.com)--教育资源门户，提供试卷、教案、课件、论文、素材及各类教学资源下载，还有大量而丰富的教学相关资讯！" style="width:120.5pt;height:93pt" coordsize="21600,21600" o:spt="100" adj="0,,0" path="" stroked="f">
            <v:stroke joinstyle="miter"/>
            <v:imagedata r:id="rId16" o:title="" gain="2.5" blacklevel="-6554f"/>
            <v:formulas/>
            <v:path o:connecttype="segments"/>
          </v:shape>
        </w:pict>
      </w:r>
    </w:p>
    <w:p w:rsidR="00BF3EFF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</w:rPr>
        <w:lastRenderedPageBreak/>
        <w:pict>
          <v:shape id="_x0000bbee30e7-eee0-4382-b767-89773ef2afcf_i1031" o:spid="_x0000_i1029" alt="学科网(www.zxxk.com)--教育资源门户，提供试卷、教案、课件、论文、素材及各类教学资源下载，还有大量而丰富的教学相关资讯！" style="width:341.5pt;height:54pt" coordsize="21600,21600" o:spt="100" adj="0,,0" path="" stroked="f">
            <v:stroke joinstyle="miter"/>
            <v:imagedata r:id="rId17" o:title="" gain="2.5" blacklevel="-6554f"/>
            <v:formulas/>
            <v:path o:connecttype="segments"/>
          </v:shape>
        </w:pict>
      </w:r>
    </w:p>
    <w:p w:rsidR="00BF3EF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A．保持温度不变，若在④中加入4.5KNO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固体可得到饱和溶液</w:t>
      </w:r>
    </w:p>
    <w:p w:rsidR="00BF3EF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B．②③⑤中溶质的质量分数相等</w:t>
      </w:r>
    </w:p>
    <w:p w:rsidR="00BF3EF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C．①③④均为不饱和溶液</w:t>
      </w:r>
    </w:p>
    <w:p w:rsidR="00BF3EF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D．④→⑤可析出53.9gKNO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晶体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5．盐场晒盐后得到的卤水中含有MgCl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/>
          <w:szCs w:val="21"/>
        </w:rPr>
        <w:t>、KCl和MgSO</w:t>
      </w:r>
      <w:r w:rsidRPr="000C5856">
        <w:rPr>
          <w:rFonts w:ascii="宋体" w:eastAsia="宋体" w:hAnsi="宋体"/>
          <w:szCs w:val="21"/>
          <w:vertAlign w:val="subscript"/>
        </w:rPr>
        <w:t>4</w:t>
      </w:r>
      <w:r w:rsidRPr="000C5856">
        <w:rPr>
          <w:rFonts w:ascii="宋体" w:eastAsia="宋体" w:hAnsi="宋体"/>
          <w:szCs w:val="21"/>
        </w:rPr>
        <w:t>等物质，它们的溶解度曲线如</w:t>
      </w:r>
      <w:r w:rsidRPr="000C5856">
        <w:rPr>
          <w:rFonts w:ascii="宋体" w:eastAsia="宋体" w:hAnsi="宋体" w:hint="eastAsia"/>
          <w:szCs w:val="21"/>
        </w:rPr>
        <w:t>下</w:t>
      </w:r>
      <w:r w:rsidRPr="000C5856">
        <w:rPr>
          <w:rFonts w:ascii="宋体" w:eastAsia="宋体" w:hAnsi="宋体"/>
          <w:szCs w:val="21"/>
        </w:rPr>
        <w:t>图所示。下列说法正确的是</w:t>
      </w:r>
    </w:p>
    <w:p w:rsidR="003F757F" w:rsidRPr="000C5856" w:rsidRDefault="00235AE6" w:rsidP="000C5856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676400" cy="1352550"/>
            <wp:effectExtent l="19050" t="0" r="0" b="0"/>
            <wp:docPr id="298" name="图片 2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48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A．MgSO</w:t>
      </w:r>
      <w:r w:rsidRPr="000C5856">
        <w:rPr>
          <w:rFonts w:ascii="宋体" w:eastAsia="宋体" w:hAnsi="宋体"/>
          <w:szCs w:val="21"/>
          <w:vertAlign w:val="subscript"/>
        </w:rPr>
        <w:t>4</w:t>
      </w:r>
      <w:r w:rsidRPr="000C5856">
        <w:rPr>
          <w:rFonts w:ascii="宋体" w:eastAsia="宋体" w:hAnsi="宋体"/>
          <w:szCs w:val="21"/>
        </w:rPr>
        <w:t>的溶解度始终随温度的升高而减小</w:t>
      </w:r>
    </w:p>
    <w:p w:rsidR="0054748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B．t</w:t>
      </w:r>
      <w:smartTag w:uri="urn:schemas-microsoft-com:office:smarttags" w:element="chmetcnv">
        <w:smartTagPr>
          <w:attr w:name="UnitName" w:val="℃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1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时，KCl和MgSO</w:t>
      </w:r>
      <w:r w:rsidRPr="000C5856">
        <w:rPr>
          <w:rFonts w:ascii="宋体" w:eastAsia="宋体" w:hAnsi="宋体"/>
          <w:szCs w:val="21"/>
          <w:vertAlign w:val="subscript"/>
        </w:rPr>
        <w:t>4</w:t>
      </w:r>
      <w:r w:rsidRPr="000C5856">
        <w:rPr>
          <w:rFonts w:ascii="宋体" w:eastAsia="宋体" w:hAnsi="宋体"/>
          <w:szCs w:val="21"/>
        </w:rPr>
        <w:t>两溶液所含溶质质量一定相等</w:t>
      </w:r>
    </w:p>
    <w:p w:rsidR="0054748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C．t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2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时，100gMgCl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/>
          <w:szCs w:val="21"/>
        </w:rPr>
        <w:t>的饱和溶液中含有agMgCl</w:t>
      </w:r>
      <w:r w:rsidRPr="000C5856">
        <w:rPr>
          <w:rFonts w:ascii="宋体" w:eastAsia="宋体" w:hAnsi="宋体"/>
          <w:szCs w:val="21"/>
          <w:vertAlign w:val="subscript"/>
        </w:rPr>
        <w:t>2</w:t>
      </w:r>
    </w:p>
    <w:p w:rsidR="0054748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D．将t</w:t>
      </w:r>
      <w:smartTag w:uri="urn:schemas-microsoft-com:office:smarttags" w:element="chmetcnv">
        <w:smartTagPr>
          <w:attr w:name="UnitName" w:val="℃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1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时的KCl饱和溶液升温到t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2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，溶液由饱和变为不饱和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AC66D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6．</w:t>
      </w:r>
      <w:r w:rsidR="00C1346C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856">
        <w:rPr>
          <w:rFonts w:ascii="宋体" w:eastAsia="宋体" w:hAnsi="宋体"/>
          <w:szCs w:val="21"/>
        </w:rPr>
        <w:t>下表是NaCl、KNO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在不同温度时的溶解度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680"/>
        <w:gridCol w:w="680"/>
        <w:gridCol w:w="680"/>
        <w:gridCol w:w="680"/>
        <w:gridCol w:w="680"/>
        <w:gridCol w:w="680"/>
      </w:tblGrid>
      <w:tr w:rsidR="00AC66DC" w:rsidRPr="000C5856" w:rsidTr="00166EF9">
        <w:trPr>
          <w:trHeight w:val="284"/>
          <w:jc w:val="center"/>
        </w:trPr>
        <w:tc>
          <w:tcPr>
            <w:tcW w:w="2268" w:type="dxa"/>
            <w:gridSpan w:val="2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温度/℃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20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30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40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50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60</w:t>
            </w:r>
          </w:p>
        </w:tc>
      </w:tr>
      <w:tr w:rsidR="00AC66DC" w:rsidRPr="000C5856" w:rsidTr="00166EF9">
        <w:trPr>
          <w:trHeight w:val="284"/>
          <w:jc w:val="center"/>
        </w:trPr>
        <w:tc>
          <w:tcPr>
            <w:tcW w:w="1134" w:type="dxa"/>
            <w:vMerge w:val="restart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溶解度/g</w:t>
            </w:r>
          </w:p>
        </w:tc>
        <w:tc>
          <w:tcPr>
            <w:tcW w:w="1134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NaCl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35.8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36.0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36.3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36.6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37.0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37.3</w:t>
            </w:r>
          </w:p>
        </w:tc>
      </w:tr>
      <w:tr w:rsidR="00AC66DC" w:rsidRPr="000C5856" w:rsidTr="00166EF9">
        <w:trPr>
          <w:trHeight w:val="284"/>
          <w:jc w:val="center"/>
        </w:trPr>
        <w:tc>
          <w:tcPr>
            <w:tcW w:w="1134" w:type="dxa"/>
            <w:vMerge/>
            <w:vAlign w:val="center"/>
          </w:tcPr>
          <w:p w:rsidR="00AC66DC" w:rsidRPr="000C5856" w:rsidRDefault="006376DD" w:rsidP="000C5856">
            <w:pPr>
              <w:rPr>
                <w:rFonts w:ascii="宋体" w:eastAsia="宋体" w:hAnsi="宋体"/>
              </w:rPr>
            </w:pPr>
          </w:p>
        </w:tc>
        <w:tc>
          <w:tcPr>
            <w:tcW w:w="1134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KNO</w:t>
            </w:r>
            <w:r w:rsidRPr="000C5856">
              <w:rPr>
                <w:rFonts w:ascii="宋体" w:eastAsia="宋体" w:hAnsi="宋体"/>
                <w:szCs w:val="21"/>
                <w:vertAlign w:val="subscript"/>
              </w:rPr>
              <w:t>3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20.9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31.6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45.8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63.9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85.5</w:t>
            </w:r>
          </w:p>
        </w:tc>
        <w:tc>
          <w:tcPr>
            <w:tcW w:w="680" w:type="dxa"/>
            <w:vAlign w:val="center"/>
          </w:tcPr>
          <w:p w:rsidR="00AC66DC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/>
                <w:szCs w:val="21"/>
              </w:rPr>
              <w:t>110</w:t>
            </w:r>
          </w:p>
        </w:tc>
      </w:tr>
    </w:tbl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据此数据，下列有关说法中错误的是</w:t>
      </w:r>
    </w:p>
    <w:p w:rsidR="00AC66D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A．在40℃时，</w:t>
      </w:r>
      <w:r w:rsidR="00C1346C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2159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856">
        <w:rPr>
          <w:rFonts w:ascii="宋体" w:eastAsia="宋体" w:hAnsi="宋体"/>
          <w:szCs w:val="21"/>
        </w:rPr>
        <w:t>100g水中最多可溶解KNO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63.9g</w:t>
      </w:r>
    </w:p>
    <w:p w:rsidR="00AC66D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和NaCl的溶解度曲线在20℃~40℃温度范围内相交</w:t>
      </w:r>
    </w:p>
    <w:p w:rsidR="00AC66D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C．在60℃时，KNO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饱和溶液210g加入10g水后，溶质质量分数为50%</w:t>
      </w:r>
    </w:p>
    <w:p w:rsidR="00AC66D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D．在20℃时KNO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和NaCl的混合溶液100g，恒温蒸发，先析出的晶体一定是NaCl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  <w:szCs w:val="21"/>
        </w:rPr>
      </w:pPr>
      <w:r w:rsidRPr="000C5856">
        <w:rPr>
          <w:rFonts w:ascii="宋体" w:eastAsia="宋体" w:hAnsi="宋体"/>
          <w:szCs w:val="21"/>
        </w:rPr>
        <w:t>7．</w:t>
      </w:r>
      <w:r w:rsidRPr="000C5856">
        <w:rPr>
          <w:rFonts w:ascii="宋体" w:eastAsia="宋体" w:hAnsi="宋体" w:hint="eastAsia"/>
          <w:szCs w:val="21"/>
        </w:rPr>
        <w:t>下</w:t>
      </w:r>
      <w:r w:rsidRPr="000C5856">
        <w:rPr>
          <w:rFonts w:ascii="宋体" w:eastAsia="宋体" w:hAnsi="宋体"/>
          <w:szCs w:val="21"/>
        </w:rPr>
        <w:t>图为甲</w:t>
      </w:r>
      <w:r w:rsidRPr="000C5856">
        <w:rPr>
          <w:rFonts w:ascii="宋体" w:eastAsia="宋体" w:hAnsi="宋体"/>
          <w:bCs/>
          <w:spacing w:val="-31"/>
          <w:szCs w:val="21"/>
        </w:rPr>
        <w:t>、</w:t>
      </w:r>
      <w:r w:rsidRPr="000C5856">
        <w:rPr>
          <w:rFonts w:ascii="宋体" w:eastAsia="宋体" w:hAnsi="宋体"/>
          <w:szCs w:val="21"/>
        </w:rPr>
        <w:t>乙两物质的溶解度曲线</w:t>
      </w:r>
      <w:r w:rsidRPr="000C5856">
        <w:rPr>
          <w:rFonts w:ascii="宋体" w:eastAsia="宋体" w:hAnsi="宋体"/>
          <w:bCs/>
          <w:spacing w:val="-31"/>
          <w:szCs w:val="21"/>
        </w:rPr>
        <w:t>，</w:t>
      </w:r>
      <w:r w:rsidRPr="000C5856">
        <w:rPr>
          <w:rFonts w:ascii="宋体" w:eastAsia="宋体" w:hAnsi="宋体"/>
          <w:szCs w:val="21"/>
        </w:rPr>
        <w:t>下列说法正确的是</w:t>
      </w:r>
    </w:p>
    <w:p w:rsidR="001D23A4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</w:rPr>
        <w:pict>
          <v:shape id="图片 8" o:spid="_x0000_i1030" alt="学科网(www.zxxk.com)--教育资源门户，提供试卷、教案、课件、论文、素材及各类教学资源下载，还有大量而丰富的教学相关资讯！" style="width:106.5pt;height:100.5pt" coordsize="21600,21600" o:spt="100" adj="0,,0" path="" stroked="f">
            <v:stroke joinstyle="miter"/>
            <v:imagedata r:id="rId19" o:title="" gain="93623f" blacklevel="-5896f"/>
            <v:formulas/>
            <v:path o:connecttype="segments"/>
          </v:shape>
        </w:pict>
      </w:r>
    </w:p>
    <w:p w:rsidR="009253D9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A．甲的溶解度大于乙的溶解度</w:t>
      </w:r>
    </w:p>
    <w:p w:rsidR="009253D9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</w:t>
      </w:r>
      <w:r w:rsidRPr="000C5856">
        <w:rPr>
          <w:rFonts w:ascii="宋体" w:eastAsia="宋体" w:hAnsi="宋体"/>
          <w:szCs w:val="28"/>
        </w:rPr>
        <w:t>t</w:t>
      </w:r>
      <w:smartTag w:uri="urn:schemas-microsoft-com:office:smarttags" w:element="chmetcnv">
        <w:smartTagPr>
          <w:attr w:name="UnitName" w:val="℃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8"/>
            <w:vertAlign w:val="subscript"/>
          </w:rPr>
          <w:t>1</w:t>
        </w:r>
        <w:r w:rsidRPr="000C5856">
          <w:rPr>
            <w:rFonts w:ascii="宋体" w:eastAsia="宋体" w:hAnsi="宋体" w:cs="宋体" w:hint="eastAsia"/>
            <w:szCs w:val="28"/>
          </w:rPr>
          <w:t>℃</w:t>
        </w:r>
      </w:smartTag>
      <w:r w:rsidRPr="000C5856">
        <w:rPr>
          <w:rFonts w:ascii="宋体" w:eastAsia="宋体" w:hAnsi="宋体"/>
          <w:szCs w:val="21"/>
        </w:rPr>
        <w:t>时，甲、乙两物质饱和溶液中溶质的质量分数均为</w:t>
      </w:r>
      <w:r w:rsidRPr="000C5856">
        <w:rPr>
          <w:rFonts w:ascii="宋体" w:eastAsia="宋体" w:hAnsi="宋体"/>
        </w:rPr>
        <w:t>15%</w:t>
      </w:r>
      <w:r w:rsidR="000C5856" w:rsidRPr="000C5856">
        <w:rPr>
          <w:rFonts w:ascii="宋体" w:eastAsia="宋体" w:hAnsi="宋体"/>
          <w:szCs w:val="21"/>
        </w:rPr>
        <w:t xml:space="preserve"> </w:t>
      </w:r>
    </w:p>
    <w:p w:rsidR="009253D9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C．要使接近饱和的乙溶液转化为饱和溶液，可以采用蒸发溶剂的方法</w:t>
      </w:r>
    </w:p>
    <w:p w:rsidR="009253D9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D．</w:t>
      </w:r>
      <w:r w:rsidRPr="000C5856">
        <w:rPr>
          <w:rFonts w:ascii="宋体" w:eastAsia="宋体" w:hAnsi="宋体"/>
        </w:rPr>
        <w:t>t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vertAlign w:val="subscript"/>
          </w:rPr>
          <w:t>2</w:t>
        </w:r>
        <w:r w:rsidRPr="000C5856">
          <w:rPr>
            <w:rFonts w:ascii="宋体" w:eastAsia="宋体" w:hAnsi="宋体" w:cs="宋体" w:hint="eastAsia"/>
          </w:rPr>
          <w:t>℃</w:t>
        </w:r>
      </w:smartTag>
      <w:r w:rsidRPr="000C5856">
        <w:rPr>
          <w:rFonts w:ascii="宋体" w:eastAsia="宋体" w:hAnsi="宋体"/>
          <w:szCs w:val="21"/>
        </w:rPr>
        <w:t>时，将</w:t>
      </w:r>
      <w:smartTag w:uri="urn:schemas-microsoft-com:office:smarttags" w:element="chmetcnv">
        <w:smartTagPr>
          <w:attr w:name="UnitName" w:val="克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</w:rPr>
          <w:t>50克</w:t>
        </w:r>
      </w:smartTag>
      <w:r w:rsidRPr="000C5856">
        <w:rPr>
          <w:rFonts w:ascii="宋体" w:eastAsia="宋体" w:hAnsi="宋体"/>
          <w:szCs w:val="21"/>
        </w:rPr>
        <w:t>甲物质放入</w:t>
      </w:r>
      <w:smartTag w:uri="urn:schemas-microsoft-com:office:smarttags" w:element="chmetcnv">
        <w:smartTagPr>
          <w:attr w:name="UnitName" w:val="克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</w:rPr>
          <w:t>100克</w:t>
        </w:r>
      </w:smartTag>
      <w:r w:rsidRPr="000C5856">
        <w:rPr>
          <w:rFonts w:ascii="宋体" w:eastAsia="宋体" w:hAnsi="宋体"/>
          <w:szCs w:val="21"/>
        </w:rPr>
        <w:t>水中，得到溶液的质量为</w:t>
      </w:r>
      <w:smartTag w:uri="urn:schemas-microsoft-com:office:smarttags" w:element="chmetcnv">
        <w:smartTagPr>
          <w:attr w:name="UnitName" w:val="克"/>
          <w:attr w:name="SourceValue" w:val="150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</w:rPr>
          <w:t>150克</w:t>
        </w:r>
      </w:smartTag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8．</w:t>
      </w:r>
      <w:r w:rsidRPr="000C5856">
        <w:rPr>
          <w:rFonts w:ascii="宋体" w:eastAsia="宋体" w:hAnsi="宋体" w:hint="eastAsia"/>
          <w:szCs w:val="21"/>
        </w:rPr>
        <w:t>下</w:t>
      </w:r>
      <w:r w:rsidRPr="000C5856">
        <w:rPr>
          <w:rFonts w:ascii="宋体" w:eastAsia="宋体" w:hAnsi="宋体"/>
          <w:szCs w:val="21"/>
        </w:rPr>
        <w:t>图是甲、乙、丙三种物质的溶解度曲线。下列说法不正确的是</w:t>
      </w:r>
    </w:p>
    <w:p w:rsidR="005A3051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</w:rPr>
        <w:pict>
          <v:shape id="_x000070429787-4a04-4c7b-a789-c8aa2ed955c9_i1041" o:spid="_x0000_i1031" alt="学科网(www.zxxk.com)--教育资源门户，提供试卷、教案、课件、论文、素材及各类教学资源下载，还有大量而丰富的教学相关资讯！" style="width:119.5pt;height:92pt" coordsize="21600,21600" o:spt="100" adj="0,,0" path="" stroked="f">
            <v:stroke joinstyle="miter"/>
            <v:imagedata r:id="rId20" o:title="3"/>
            <v:formulas/>
            <v:path o:connecttype="segments"/>
          </v:shape>
        </w:pict>
      </w:r>
    </w:p>
    <w:p w:rsidR="00D13E25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A．t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2</w:t>
        </w:r>
        <w:r w:rsidRPr="000C5856">
          <w:rPr>
            <w:rFonts w:ascii="宋体" w:eastAsia="宋体" w:hAnsi="宋体" w:cs="宋体" w:hint="eastAsia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时，三种物质溶解度大小依次为：甲＞乙＞丙</w:t>
      </w:r>
    </w:p>
    <w:p w:rsidR="00D13E25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B．若乙中含有少量杂质甲，可用蒸发结晶的方法进行提纯</w:t>
      </w:r>
    </w:p>
    <w:p w:rsidR="00D13E25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C．等质量的甲、乙两种溶液，由t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2</w:t>
        </w:r>
        <w:r w:rsidRPr="000C5856">
          <w:rPr>
            <w:rFonts w:ascii="宋体" w:eastAsia="宋体" w:hAnsi="宋体" w:cs="宋体" w:hint="eastAsia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降到t</w:t>
      </w:r>
      <w:smartTag w:uri="urn:schemas-microsoft-com:office:smarttags" w:element="chmetcnv">
        <w:smartTagPr>
          <w:attr w:name="UnitName" w:val="℃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1</w:t>
        </w:r>
        <w:r w:rsidRPr="000C5856">
          <w:rPr>
            <w:rFonts w:ascii="宋体" w:eastAsia="宋体" w:hAnsi="宋体" w:cs="宋体" w:hint="eastAsia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时，析出甲的质量多</w:t>
      </w:r>
    </w:p>
    <w:p w:rsidR="00D13E25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D．三种不饱和溶液都可以通过增加其溶质的方法变成饱和溶液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9．</w:t>
      </w:r>
      <w:r w:rsidRPr="000C5856">
        <w:rPr>
          <w:rFonts w:ascii="宋体" w:eastAsia="宋体" w:hAnsi="宋体" w:hint="eastAsia"/>
          <w:szCs w:val="21"/>
        </w:rPr>
        <w:t>下</w:t>
      </w:r>
      <w:r w:rsidRPr="000C5856">
        <w:rPr>
          <w:rFonts w:ascii="宋体" w:eastAsia="宋体" w:hAnsi="宋体"/>
          <w:szCs w:val="21"/>
        </w:rPr>
        <w:t>图是甲、乙两种固体物质的溶解度曲线，下列说法中正确的是</w:t>
      </w:r>
    </w:p>
    <w:p w:rsidR="0018218E" w:rsidRPr="000C5856" w:rsidRDefault="00EA3382" w:rsidP="000C5856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da6e9047-4198-4545-8c97-a011ff694aa4_t202" o:spid="_x0000_m2102" coordsize="21600,21600" o:spt="202" path="m,l,21600r21600,l21600,xe">
            <v:stroke joinstyle="miter"/>
            <v:path gradientshapeok="t" o:connecttype="rect"/>
          </v:shapetype>
        </w:pict>
      </w:r>
      <w:r w:rsidRPr="00EA3382">
        <w:rPr>
          <w:rFonts w:ascii="宋体" w:eastAsia="宋体" w:hAnsi="宋体"/>
          <w:szCs w:val="21"/>
        </w:rPr>
      </w:r>
      <w:r w:rsidRPr="00EA3382">
        <w:rPr>
          <w:rFonts w:ascii="宋体" w:eastAsia="宋体" w:hAnsi="宋体"/>
          <w:szCs w:val="21"/>
        </w:rPr>
        <w:pict>
          <v:group id="_x0000da6e9047-4198-4545-8c97-a011ff694aa4_s1114" o:spid="_x0000_s2082" alt="学科网(www.zxxk.com)--教育资源门户，提供试卷、教案、课件、论文、素材及各类教学资源下载，还有大量而丰富的教学相关资讯！" style="width:110.15pt;height:108.75pt;mso-position-horizontal-relative:char;mso-position-vertical-relative:line" coordsize="2388,2456">
            <v:line id="_x0000da6e9047-4198-4545-8c97-a011ff694aa4_s1115" o:spid="_x0000_s2095" style="position:absolute" from="70,1961" to="2082,1961">
              <v:stroke endarrow="block" endarrowwidth="narrow"/>
            </v:line>
            <v:line id="_x0000da6e9047-4198-4545-8c97-a011ff694aa4_s1116" o:spid="_x0000_s2094" style="position:absolute;flip:y" from="70,100" to="70,1961">
              <v:stroke endarrow="block" endarrowwidth="narrow"/>
            </v:line>
            <v:shape id="未知" o:spid="_x0000_s2093" style="position:absolute;left:60;top:773;width:1496;height:504;mso-wrap-style:square" coordsize="1740,593" path="m,584v372,4,744,9,1034,-88c1324,399,1532,199,1740,e" filled="f">
              <v:path arrowok="t"/>
            </v:shape>
            <v:shape id="未知" o:spid="_x0000_s2092" style="position:absolute;left:60;top:250;width:1083;height:1571;mso-wrap-style:square" coordsize="1260,1848" path="m,1848v292,-34,584,-68,794,-376c1004,1164,1132,582,1260,e" filled="f">
              <v:path arrowok="t"/>
            </v:shape>
            <v:shape id="_x0000da6e9047-4198-4545-8c97-a011ff694aa4_s1119" o:spid="_x0000_s2090" type="#_x0000da6e9047-4198-4545-8c97-a011ff694aa4_t202" style="position:absolute;left:1050;top:100;width:406;height:616" filled="f" stroked="f">
              <v:textbox style="mso-next-textbox:#_x0000da6e9047-4198-4545-8c97-a011ff694aa4_s1119">
                <w:txbxContent>
                  <w:p w:rsidR="0018218E" w:rsidRDefault="00EE34B8" w:rsidP="0018218E">
                    <w:r>
                      <w:rPr>
                        <w:rFonts w:hint="eastAsia"/>
                      </w:rPr>
                      <w:t>甲</w:t>
                    </w:r>
                  </w:p>
                </w:txbxContent>
              </v:textbox>
            </v:shape>
            <v:shape id="_x0000da6e9047-4198-4545-8c97-a011ff694aa4_s1120" o:spid="_x0000_s2089" type="#_x0000da6e9047-4198-4545-8c97-a011ff694aa4_t202" style="position:absolute;left:1396;top:652;width:406;height:708" filled="f" stroked="f">
              <v:textbox style="mso-next-textbox:#_x0000da6e9047-4198-4545-8c97-a011ff694aa4_s1120">
                <w:txbxContent>
                  <w:p w:rsidR="0018218E" w:rsidRDefault="00EE34B8" w:rsidP="0018218E">
                    <w:r>
                      <w:rPr>
                        <w:rFonts w:hint="eastAsia"/>
                      </w:rPr>
                      <w:t>乙</w:t>
                    </w:r>
                  </w:p>
                </w:txbxContent>
              </v:textbox>
            </v:shape>
            <v:shape id="_x0000da6e9047-4198-4545-8c97-a011ff694aa4_s1121" o:spid="_x0000_s2088" type="#_x0000da6e9047-4198-4545-8c97-a011ff694aa4_t202" style="position:absolute;left:1262;top:1840;width:1126;height:616" filled="f" stroked="f">
              <v:textbox style="mso-next-textbox:#_x0000da6e9047-4198-4545-8c97-a011ff694aa4_s1121">
                <w:txbxContent>
                  <w:p w:rsidR="0018218E" w:rsidRDefault="00EE34B8" w:rsidP="0018218E">
                    <w:r>
                      <w:rPr>
                        <w:rFonts w:hint="eastAsia"/>
                        <w:sz w:val="18"/>
                        <w:szCs w:val="18"/>
                      </w:rPr>
                      <w:t>温度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/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℃</w:t>
                    </w:r>
                  </w:p>
                </w:txbxContent>
              </v:textbox>
            </v:shape>
            <v:shape id="_x0000da6e9047-4198-4545-8c97-a011ff694aa4_s1122" o:spid="_x0000_s2087" type="#_x0000da6e9047-4198-4545-8c97-a011ff694aa4_t202" style="position:absolute;width:1126;height:616" filled="f" stroked="f">
              <v:textbox style="mso-next-textbox:#_x0000da6e9047-4198-4545-8c97-a011ff694aa4_s1122">
                <w:txbxContent>
                  <w:p w:rsidR="0018218E" w:rsidRDefault="00EE34B8" w:rsidP="0018218E">
                    <w:r>
                      <w:rPr>
                        <w:rFonts w:hint="eastAsia"/>
                        <w:sz w:val="18"/>
                        <w:szCs w:val="18"/>
                      </w:rPr>
                      <w:t>溶解度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/g</w:t>
                    </w:r>
                  </w:p>
                </w:txbxContent>
              </v:textbox>
            </v:shape>
            <v:line id="_x0000da6e9047-4198-4545-8c97-a011ff694aa4_s1123" o:spid="_x0000_s2086" style="position:absolute" from="896,1268" to="896,2004">
              <v:stroke dashstyle="dash"/>
            </v:line>
            <v:line id="_x0000da6e9047-4198-4545-8c97-a011ff694aa4_s1124" o:spid="_x0000_s2085" style="position:absolute" from="552,1260" to="552,1996">
              <v:stroke dashstyle="dash"/>
            </v:line>
            <v:shape id="_x0000da6e9047-4198-4545-8c97-a011ff694aa4_s1125" o:spid="_x0000_s2084" type="#_x0000da6e9047-4198-4545-8c97-a011ff694aa4_t202" style="position:absolute;left:374;top:1812;width:586;height:616" filled="f" stroked="f">
              <v:textbox style="mso-next-textbox:#_x0000da6e9047-4198-4545-8c97-a011ff694aa4_s1125">
                <w:txbxContent>
                  <w:p w:rsidR="0018218E" w:rsidRDefault="00EE34B8" w:rsidP="0018218E">
                    <w:r>
                      <w:rPr>
                        <w:rFonts w:hint="eastAsia"/>
                        <w:sz w:val="24"/>
                      </w:rPr>
                      <w:t>t</w:t>
                    </w:r>
                    <w:r>
                      <w:rPr>
                        <w:rFonts w:hint="eastAsia"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da6e9047-4198-4545-8c97-a011ff694aa4_s1126" o:spid="_x0000_s2083" type="#_x0000da6e9047-4198-4545-8c97-a011ff694aa4_t202" style="position:absolute;left:748;top:1812;width:586;height:616" filled="f" stroked="f">
              <v:textbox style="mso-next-textbox:#_x0000da6e9047-4198-4545-8c97-a011ff694aa4_s1126">
                <w:txbxContent>
                  <w:p w:rsidR="0018218E" w:rsidRDefault="00EE34B8" w:rsidP="0018218E">
                    <w:r>
                      <w:rPr>
                        <w:rFonts w:hint="eastAsia"/>
                        <w:sz w:val="24"/>
                      </w:rPr>
                      <w:t>t</w:t>
                    </w:r>
                    <w:r>
                      <w:rPr>
                        <w:rFonts w:hint="eastAsia"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26278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</w:t>
      </w:r>
      <w:r w:rsidRPr="000C5856">
        <w:rPr>
          <w:rFonts w:ascii="宋体" w:eastAsia="宋体" w:hAnsi="宋体"/>
          <w:spacing w:val="-6"/>
          <w:szCs w:val="21"/>
        </w:rPr>
        <w:t>将等质量的甲、乙的饱和溶液分别由t</w:t>
      </w:r>
      <w:r w:rsidRPr="000C5856">
        <w:rPr>
          <w:rFonts w:ascii="宋体" w:eastAsia="宋体" w:hAnsi="宋体"/>
          <w:spacing w:val="-6"/>
          <w:szCs w:val="21"/>
          <w:vertAlign w:val="subscript"/>
        </w:rPr>
        <w:t>2</w:t>
      </w:r>
      <w:r w:rsidRPr="000C5856">
        <w:rPr>
          <w:rFonts w:ascii="宋体" w:eastAsia="宋体" w:hAnsi="宋体"/>
          <w:spacing w:val="-6"/>
          <w:szCs w:val="21"/>
        </w:rPr>
        <w:t>℃降温至t</w:t>
      </w:r>
      <w:r w:rsidRPr="000C5856">
        <w:rPr>
          <w:rFonts w:ascii="宋体" w:eastAsia="宋体" w:hAnsi="宋体"/>
          <w:spacing w:val="-6"/>
          <w:szCs w:val="21"/>
          <w:vertAlign w:val="subscript"/>
        </w:rPr>
        <w:t>1</w:t>
      </w:r>
      <w:r w:rsidRPr="000C5856">
        <w:rPr>
          <w:rFonts w:ascii="宋体" w:eastAsia="宋体" w:hAnsi="宋体"/>
          <w:spacing w:val="-6"/>
          <w:szCs w:val="21"/>
        </w:rPr>
        <w:t>℃，析出甲多</w:t>
      </w:r>
    </w:p>
    <w:p w:rsidR="00326278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B．t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/>
          <w:szCs w:val="21"/>
        </w:rPr>
        <w:t>℃时，甲、乙两溶液中溶质的质量分数相等</w:t>
      </w:r>
    </w:p>
    <w:p w:rsidR="00326278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C．将甲溶液从t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/>
          <w:szCs w:val="21"/>
        </w:rPr>
        <w:t>℃降温到t</w:t>
      </w:r>
      <w:r w:rsidRPr="000C5856">
        <w:rPr>
          <w:rFonts w:ascii="宋体" w:eastAsia="宋体" w:hAnsi="宋体"/>
          <w:szCs w:val="21"/>
          <w:vertAlign w:val="subscript"/>
        </w:rPr>
        <w:t>1</w:t>
      </w:r>
      <w:r w:rsidRPr="000C5856">
        <w:rPr>
          <w:rFonts w:ascii="宋体" w:eastAsia="宋体" w:hAnsi="宋体"/>
          <w:szCs w:val="21"/>
        </w:rPr>
        <w:t>℃时，一定有晶体析出</w:t>
      </w:r>
    </w:p>
    <w:p w:rsidR="00326278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D．将t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/>
          <w:szCs w:val="21"/>
        </w:rPr>
        <w:t>℃时乙的饱和溶液变为不饱和溶液，可采取降温的方法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10．</w:t>
      </w:r>
      <w:r w:rsidRPr="000C5856">
        <w:rPr>
          <w:rFonts w:ascii="宋体" w:eastAsia="宋体" w:hAnsi="宋体" w:hint="eastAsia"/>
          <w:szCs w:val="21"/>
        </w:rPr>
        <w:t>下</w:t>
      </w:r>
      <w:r w:rsidRPr="000C5856">
        <w:rPr>
          <w:rFonts w:ascii="宋体" w:eastAsia="宋体" w:hAnsi="宋体"/>
          <w:szCs w:val="21"/>
        </w:rPr>
        <w:t>图是A、B、C三种物质的溶解度曲线，下列说法错误的是</w:t>
      </w:r>
    </w:p>
    <w:p w:rsidR="00570E62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  <w:noProof/>
          <w:szCs w:val="21"/>
        </w:rPr>
        <w:pict>
          <v:shape id="_x0000d8dabed2-81d3-42bb-a7f1-069e668748ec_i1034" o:spid="_x0000_i1033" alt="学科网(www.zxxk.com)--教育资源门户，提供试卷、教案、课件、论文、素材及各类教学资源下载，还有大量而丰富的教学相关资讯！" style="width:109.5pt;height:109.5pt" coordsize="21600,21600" o:spt="100" adj="0,,0" path="" stroked="f">
            <v:stroke joinstyle="miter"/>
            <v:imagedata r:id="rId21" r:href="rId22"/>
            <v:formulas/>
            <v:path o:connecttype="segments"/>
          </v:shape>
        </w:pict>
      </w:r>
    </w:p>
    <w:p w:rsidR="003445E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A．t</w:t>
      </w:r>
      <w:r w:rsidRPr="000C5856">
        <w:rPr>
          <w:rFonts w:ascii="宋体" w:eastAsia="宋体" w:hAnsi="宋体"/>
          <w:szCs w:val="21"/>
          <w:vertAlign w:val="subscript"/>
        </w:rPr>
        <w:t>1</w:t>
      </w:r>
      <w:r w:rsidRPr="000C5856">
        <w:rPr>
          <w:rFonts w:ascii="宋体" w:eastAsia="宋体" w:hAnsi="宋体"/>
          <w:szCs w:val="21"/>
        </w:rPr>
        <w:t>℃时，A、B、C三种物质的溶解度由大到小的顺序是C＞B＞A</w:t>
      </w:r>
    </w:p>
    <w:p w:rsidR="0073333A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B．当A中含有少量B时，可以通过冷却热饱和溶液的方法提纯A</w:t>
      </w:r>
    </w:p>
    <w:p w:rsidR="0073333A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C．升高温度可使接近饱和的C溶液变为饱和</w:t>
      </w:r>
    </w:p>
    <w:p w:rsidR="0073333A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</w:t>
      </w:r>
      <w:r w:rsidR="00C1346C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777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856">
        <w:rPr>
          <w:rFonts w:ascii="宋体" w:eastAsia="宋体" w:hAnsi="宋体"/>
          <w:szCs w:val="21"/>
        </w:rPr>
        <w:t>．将t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/>
          <w:szCs w:val="21"/>
        </w:rPr>
        <w:t>℃时A、B、C的饱和溶液同时降温至t</w:t>
      </w:r>
      <w:r w:rsidRPr="000C5856">
        <w:rPr>
          <w:rFonts w:ascii="宋体" w:eastAsia="宋体" w:hAnsi="宋体"/>
          <w:szCs w:val="21"/>
          <w:vertAlign w:val="subscript"/>
        </w:rPr>
        <w:t>1</w:t>
      </w:r>
      <w:r w:rsidRPr="000C5856">
        <w:rPr>
          <w:rFonts w:ascii="宋体" w:eastAsia="宋体" w:hAnsi="宋体"/>
          <w:szCs w:val="21"/>
        </w:rPr>
        <w:t>℃后，所得溶液中溶质的质量分数由大到小的顺序是C＞B＞A</w:t>
      </w:r>
      <w:r w:rsidR="000C5856" w:rsidRPr="000C5856">
        <w:rPr>
          <w:rFonts w:ascii="宋体" w:eastAsia="宋体" w:hAnsi="宋体"/>
          <w:szCs w:val="21"/>
        </w:rPr>
        <w:t xml:space="preserve"> </w:t>
      </w:r>
    </w:p>
    <w:p w:rsidR="000C5856" w:rsidRDefault="000C5856" w:rsidP="000C5856">
      <w:pPr>
        <w:rPr>
          <w:rFonts w:ascii="宋体" w:hAnsi="宋体"/>
        </w:rPr>
      </w:pPr>
    </w:p>
    <w:p w:rsidR="004D42A0" w:rsidRPr="000C5856" w:rsidRDefault="006376DD" w:rsidP="000C5856">
      <w:pPr>
        <w:rPr>
          <w:rFonts w:ascii="宋体" w:eastAsia="宋体" w:hAnsi="宋体"/>
        </w:rPr>
      </w:pPr>
    </w:p>
    <w:p w:rsidR="005921C1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11．</w:t>
      </w:r>
      <w:r w:rsidRPr="000C5856">
        <w:rPr>
          <w:rFonts w:ascii="宋体" w:eastAsia="宋体" w:hAnsi="宋体" w:hint="eastAsia"/>
          <w:szCs w:val="21"/>
        </w:rPr>
        <w:t>下</w:t>
      </w:r>
      <w:r w:rsidRPr="000C5856">
        <w:rPr>
          <w:rFonts w:ascii="宋体" w:eastAsia="宋体" w:hAnsi="宋体"/>
          <w:szCs w:val="21"/>
        </w:rPr>
        <w:t>图是三种固体物质的溶解度曲线。</w:t>
      </w:r>
    </w:p>
    <w:p w:rsidR="00030FFB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</w:rPr>
        <w:lastRenderedPageBreak/>
        <w:pict>
          <v:shape id="_x00003516d106-6e14-4185-9360-29294238a262_i1036" o:spid="_x0000_i1034" alt="学科网(www.zxxk.com)--教育资源门户，提供试卷、教案、课件、论文、素材及各类教学资源下载，还有大量而丰富的教学相关资讯！" style="width:104.5pt;height:93pt" coordsize="21600,21600" o:spt="100" adj="0,,0" path="" stroked="f">
            <v:stroke joinstyle="miter"/>
            <v:imagedata r:id="rId23" o:title=""/>
            <v:formulas/>
            <v:path o:connecttype="segments"/>
          </v:shape>
        </w:pict>
      </w:r>
    </w:p>
    <w:p w:rsidR="005921C1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（1）物质c的溶解度随温度的升高而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</w:t>
      </w:r>
      <w:r w:rsidRPr="000C5856">
        <w:rPr>
          <w:rFonts w:ascii="宋体" w:eastAsia="宋体" w:hAnsi="宋体"/>
          <w:szCs w:val="21"/>
        </w:rPr>
        <w:t>；</w:t>
      </w:r>
    </w:p>
    <w:p w:rsidR="005921C1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（2）将t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℃"/>
        </w:smartTagPr>
        <w:r w:rsidRPr="000C5856">
          <w:rPr>
            <w:rFonts w:ascii="宋体" w:eastAsia="宋体" w:hAnsi="宋体"/>
            <w:szCs w:val="21"/>
            <w:vertAlign w:val="subscript"/>
          </w:rPr>
          <w:t>1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时a、b、c三种物质的饱和溶液升温至t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0C5856">
          <w:rPr>
            <w:rFonts w:ascii="宋体" w:eastAsia="宋体" w:hAnsi="宋体"/>
            <w:szCs w:val="21"/>
            <w:vertAlign w:val="subscript"/>
          </w:rPr>
          <w:t>2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（溶剂量不变），溶液中溶质质量分数不变的是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</w:t>
      </w:r>
      <w:r w:rsidRPr="000C5856">
        <w:rPr>
          <w:rFonts w:ascii="宋体" w:eastAsia="宋体" w:hAnsi="宋体"/>
          <w:szCs w:val="21"/>
        </w:rPr>
        <w:t>。</w:t>
      </w:r>
    </w:p>
    <w:p w:rsidR="005921C1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（3）将t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0C5856">
          <w:rPr>
            <w:rFonts w:ascii="宋体" w:eastAsia="宋体" w:hAnsi="宋体"/>
            <w:szCs w:val="21"/>
            <w:vertAlign w:val="subscript"/>
          </w:rPr>
          <w:t>2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时a、b、c三种物质的饱和溶液降</w:t>
      </w:r>
      <w:r w:rsidR="00C1346C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24129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856">
        <w:rPr>
          <w:rFonts w:ascii="宋体" w:eastAsia="宋体" w:hAnsi="宋体"/>
          <w:szCs w:val="21"/>
        </w:rPr>
        <w:t>温至t</w:t>
      </w:r>
      <w:r w:rsidRPr="000C5856">
        <w:rPr>
          <w:rFonts w:ascii="宋体" w:eastAsia="宋体" w:hAnsi="宋体"/>
          <w:szCs w:val="21"/>
          <w:vertAlign w:val="subscript"/>
        </w:rPr>
        <w:t>1</w:t>
      </w:r>
      <w:r w:rsidRPr="000C5856">
        <w:rPr>
          <w:rFonts w:ascii="宋体" w:eastAsia="宋体" w:hAnsi="宋体"/>
          <w:szCs w:val="21"/>
        </w:rPr>
        <w:t>℃，析出晶体最多的是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</w:t>
      </w:r>
      <w:r w:rsidRPr="000C5856">
        <w:rPr>
          <w:rFonts w:ascii="宋体" w:eastAsia="宋体" w:hAnsi="宋体"/>
          <w:szCs w:val="21"/>
        </w:rPr>
        <w:t>；</w:t>
      </w:r>
    </w:p>
    <w:p w:rsidR="005921C1" w:rsidRPr="000C5856" w:rsidRDefault="00EE34B8" w:rsidP="000C5856">
      <w:pPr>
        <w:rPr>
          <w:rFonts w:ascii="宋体" w:eastAsia="宋体" w:hAnsi="宋体"/>
          <w:szCs w:val="21"/>
          <w:u w:val="single"/>
        </w:rPr>
      </w:pPr>
      <w:r w:rsidRPr="000C5856">
        <w:rPr>
          <w:rFonts w:ascii="宋体" w:eastAsia="宋体" w:hAnsi="宋体"/>
          <w:szCs w:val="21"/>
        </w:rPr>
        <w:t>（4）若b为氯化钠，那么从它的饱和溶液中获得较多的氯化钠晶体，应采取</w:t>
      </w:r>
      <w:r w:rsidR="000C5856" w:rsidRPr="000C5856">
        <w:rPr>
          <w:rFonts w:ascii="宋体" w:eastAsia="宋体" w:hAnsi="宋体"/>
          <w:szCs w:val="21"/>
          <w:u w:val="single"/>
        </w:rPr>
        <w:t xml:space="preserve"> </w:t>
      </w:r>
      <w:r w:rsidR="000C5856" w:rsidRPr="000C5856">
        <w:rPr>
          <w:rFonts w:ascii="宋体" w:eastAsia="宋体" w:hAnsi="宋体" w:hint="eastAsia"/>
          <w:szCs w:val="21"/>
          <w:u w:val="single"/>
        </w:rPr>
        <w:t xml:space="preserve"> 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</w:t>
      </w:r>
      <w:r w:rsidRPr="000C5856">
        <w:rPr>
          <w:rFonts w:ascii="宋体" w:eastAsia="宋体" w:hAnsi="宋体"/>
          <w:szCs w:val="21"/>
        </w:rPr>
        <w:t>方法。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F25A30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12．甲、乙、丙三种固体物质在水中的溶解度曲线如图所示。请回答：</w:t>
      </w:r>
    </w:p>
    <w:p w:rsidR="009F6B8D" w:rsidRPr="000C5856" w:rsidRDefault="00EA3382" w:rsidP="000C5856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cef40483-d9bb-4270-adba-e3d3244d99e4_t202" o:spid="_x0000_m2099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_x0000cef40483-d9bb-4270-adba-e3d3244d99e4_s1701" o:spid="_x0000_s2054" alt="学科网(www.zxxk.com)--教育资源门户，提供试卷、教案、课件、论文、素材及各类教学资源下载，还有大量而丰富的教学相关资讯！" style="width:138.75pt;height:145.5pt;mso-position-horizontal-relative:char;mso-position-vertical-relative:line" coordorigin="6783,9984" coordsize="2775,2910">
            <v:shape id="_x0000cef40483-d9bb-4270-adba-e3d3244d99e4_s1702" o:spid="_x0000_s2078" type="#_x0000cef40483-d9bb-4270-adba-e3d3244d99e4_t202" style="position:absolute;left:8643;top:12444;width:915;height:420" filled="f" stroked="f">
              <v:textbox>
                <w:txbxContent>
                  <w:p w:rsidR="009F6B8D" w:rsidRPr="001730A8" w:rsidRDefault="00EE34B8" w:rsidP="009F6B8D">
                    <w:r w:rsidRPr="001730A8">
                      <w:rPr>
                        <w:rFonts w:hint="eastAsia"/>
                        <w:sz w:val="18"/>
                        <w:szCs w:val="18"/>
                      </w:rPr>
                      <w:t>温度</w:t>
                    </w:r>
                    <w:r w:rsidRPr="001730A8">
                      <w:rPr>
                        <w:rFonts w:hint="eastAsia"/>
                        <w:sz w:val="18"/>
                        <w:szCs w:val="18"/>
                      </w:rPr>
                      <w:t>/</w:t>
                    </w:r>
                    <w:r w:rsidRPr="001730A8">
                      <w:rPr>
                        <w:rFonts w:hint="eastAsia"/>
                        <w:sz w:val="18"/>
                        <w:szCs w:val="18"/>
                      </w:rPr>
                      <w:t>℃</w:t>
                    </w:r>
                  </w:p>
                </w:txbxContent>
              </v:textbox>
            </v:shape>
            <v:shape id="_x0000cef40483-d9bb-4270-adba-e3d3244d99e4_s1703" o:spid="_x0000_s2077" type="#_x0000cef40483-d9bb-4270-adba-e3d3244d99e4_t202" style="position:absolute;left:7278;top:12429;width:600;height:465" filled="f" stroked="f">
              <v:textbox>
                <w:txbxContent>
                  <w:p w:rsidR="009F6B8D" w:rsidRDefault="00EE34B8" w:rsidP="009F6B8D">
                    <w:r w:rsidRPr="001730A8">
                      <w:rPr>
                        <w:rFonts w:hint="eastAsia"/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  <v:shape id="_x0000cef40483-d9bb-4270-adba-e3d3244d99e4_s1704" o:spid="_x0000_s2076" type="#_x0000cef40483-d9bb-4270-adba-e3d3244d99e4_t202" style="position:absolute;left:7788;top:12429;width:495;height:390" filled="f" stroked="f">
              <v:textbox>
                <w:txbxContent>
                  <w:p w:rsidR="009F6B8D" w:rsidRPr="001730A8" w:rsidRDefault="00EE34B8" w:rsidP="009F6B8D">
                    <w:r w:rsidRPr="001730A8">
                      <w:rPr>
                        <w:rFonts w:hint="eastAsia"/>
                        <w:sz w:val="18"/>
                        <w:szCs w:val="18"/>
                      </w:rPr>
                      <w:t>30</w:t>
                    </w:r>
                  </w:p>
                </w:txbxContent>
              </v:textbox>
            </v:shape>
            <v:shape id="_x0000cef40483-d9bb-4270-adba-e3d3244d99e4_s1705" o:spid="_x0000_s2075" type="#_x0000cef40483-d9bb-4270-adba-e3d3244d99e4_t202" style="position:absolute;left:8358;top:12429;width:510;height:405" filled="f" stroked="f">
              <v:textbox>
                <w:txbxContent>
                  <w:p w:rsidR="009F6B8D" w:rsidRPr="001730A8" w:rsidRDefault="00EE34B8" w:rsidP="009F6B8D">
                    <w:r w:rsidRPr="001730A8">
                      <w:rPr>
                        <w:rFonts w:hint="eastAsia"/>
                        <w:sz w:val="18"/>
                        <w:szCs w:val="18"/>
                      </w:rPr>
                      <w:t>50</w:t>
                    </w:r>
                  </w:p>
                </w:txbxContent>
              </v:textbox>
            </v:shape>
            <v:group id="_x0000cef40483-d9bb-4270-adba-e3d3244d99e4_s1706" o:spid="_x0000_s2055" style="position:absolute;left:6783;top:9984;width:2595;height:2505" coordorigin="6783,9984" coordsize="2595,2505">
              <v:group id="_x0000cef40483-d9bb-4270-adba-e3d3244d99e4_s1707" o:spid="_x0000_s2063" style="position:absolute;left:7263;top:10254;width:1995;height:2235" coordorigin="7740,2445" coordsize="2910,3015">
                <v:group id="_x0000cef40483-d9bb-4270-adba-e3d3244d99e4_s1708" o:spid="_x0000_s2066" style="position:absolute;left:7740;top:2445;width:2910;height:3015" coordorigin="3705,2355" coordsize="2910,3015">
                  <v:line id="_x0000cef40483-d9bb-4270-adba-e3d3244d99e4_s1709" o:spid="_x0000_s2074" style="position:absolute;flip:y" from="3705,2355" to="3720,5370">
                    <v:stroke endarrow="block"/>
                  </v:line>
                  <v:line id="_x0000cef40483-d9bb-4270-adba-e3d3244d99e4_s1710" o:spid="_x0000_s2073" style="position:absolute" from="3705,5370" to="6615,5370">
                    <v:stroke endarrow="block"/>
                  </v:line>
                  <v:shape id="_x0000cef40483-d9bb-4270-adba-e3d3244d99e4_s1711" o:spid="_x0000_s2072" style="position:absolute;left:3720;top:2550;width:2250;height:2040;mso-position-horizontal:absolute;mso-position-vertical:absolute" coordsize="2385,2325" path="m,2325v273,-81,547,-162,780,-300c1013,1887,1213,1688,1395,1500v182,-188,315,-350,480,-600c2040,650,2212,325,2385,e" filled="f">
                    <v:path arrowok="t"/>
                  </v:shape>
                  <v:shape id="_x0000cef40483-d9bb-4270-adba-e3d3244d99e4_s1712" o:spid="_x0000_s2071" style="position:absolute;left:3720;top:4110;width:2475;height:885;mso-position-horizontal:absolute;mso-position-vertical:absolute" coordsize="2580,1305" path="m,c122,184,245,368,420,525v175,157,355,300,630,420c1325,1065,1815,1185,2070,1245v255,60,423,50,510,60e" filled="f">
                    <v:path arrowok="t"/>
                  </v:shape>
                  <v:shape id="_x0000cef40483-d9bb-4270-adba-e3d3244d99e4_s1713" o:spid="_x0000_s2070" style="position:absolute;left:3705;top:4125;width:2415;height:360" coordsize="2490,510" path="m,510v165,-6,330,-12,585,-45c840,432,1260,373,1530,315v270,-58,515,-142,675,-195c2365,67,2427,33,2490,e" filled="f">
                    <v:path arrowok="t"/>
                  </v:shape>
                  <v:line id="_x0000cef40483-d9bb-4270-adba-e3d3244d99e4_s1714" o:spid="_x0000_s2069" style="position:absolute" from="4125,4455" to="4125,5370">
                    <v:stroke dashstyle="dash"/>
                  </v:line>
                  <v:line id="_x0000cef40483-d9bb-4270-adba-e3d3244d99e4_s1715" o:spid="_x0000_s2068" style="position:absolute" from="4890,3975" to="4890,5355">
                    <v:stroke dashstyle="dash"/>
                  </v:line>
                  <v:line id="_x0000cef40483-d9bb-4270-adba-e3d3244d99e4_s1716" o:spid="_x0000_s2067" style="position:absolute" from="5655,3075" to="5685,5370">
                    <v:stroke dashstyle="dash"/>
                  </v:line>
                </v:group>
                <v:line id="_x0000cef40483-d9bb-4270-adba-e3d3244d99e4_s1717" o:spid="_x0000_s2065" style="position:absolute;flip:x" from="7740,3165" to="9690,3180">
                  <v:stroke dashstyle="dash"/>
                </v:line>
                <v:line id="_x0000cef40483-d9bb-4270-adba-e3d3244d99e4_s1718" o:spid="_x0000_s2064" style="position:absolute;flip:x y" from="7755,4050" to="8925,4080">
                  <v:stroke dashstyle="dash"/>
                </v:line>
              </v:group>
              <v:shape id="_x0000cef40483-d9bb-4270-adba-e3d3244d99e4_s1719" o:spid="_x0000_s2062" type="#_x0000cef40483-d9bb-4270-adba-e3d3244d99e4_t202" style="position:absolute;left:6783;top:11244;width:525;height:375" filled="f" stroked="f">
                <v:textbox>
                  <w:txbxContent>
                    <w:p w:rsidR="009F6B8D" w:rsidRPr="001730A8" w:rsidRDefault="00EE34B8" w:rsidP="009F6B8D">
                      <w:r w:rsidRPr="001730A8">
                        <w:rPr>
                          <w:rFonts w:hint="eastAsia"/>
                          <w:sz w:val="18"/>
                          <w:szCs w:val="18"/>
                        </w:rPr>
                        <w:t>40</w:t>
                      </w:r>
                    </w:p>
                  </w:txbxContent>
                </v:textbox>
              </v:shape>
              <v:shape id="_x0000cef40483-d9bb-4270-adba-e3d3244d99e4_s1720" o:spid="_x0000_s2061" type="#_x0000cef40483-d9bb-4270-adba-e3d3244d99e4_t202" style="position:absolute;left:6783;top:10584;width:540;height:390" filled="f" stroked="f">
                <v:textbox>
                  <w:txbxContent>
                    <w:p w:rsidR="009F6B8D" w:rsidRPr="001730A8" w:rsidRDefault="00EE34B8" w:rsidP="009F6B8D">
                      <w:r w:rsidRPr="001730A8">
                        <w:rPr>
                          <w:rFonts w:hint="eastAsia"/>
                          <w:sz w:val="18"/>
                          <w:szCs w:val="18"/>
                        </w:rPr>
                        <w:t>60</w:t>
                      </w:r>
                    </w:p>
                  </w:txbxContent>
                </v:textbox>
              </v:shape>
              <v:shape id="_x0000cef40483-d9bb-4270-adba-e3d3244d99e4_s1721" o:spid="_x0000_s2060" type="#_x0000cef40483-d9bb-4270-adba-e3d3244d99e4_t202" style="position:absolute;left:7248;top:10089;width:1020;height:465" filled="f" stroked="f">
                <v:textbox>
                  <w:txbxContent>
                    <w:p w:rsidR="009F6B8D" w:rsidRPr="00CA7323" w:rsidRDefault="00EE34B8" w:rsidP="009F6B8D">
                      <w:r w:rsidRPr="00CA7323">
                        <w:rPr>
                          <w:rFonts w:hint="eastAsia"/>
                          <w:sz w:val="18"/>
                          <w:szCs w:val="18"/>
                        </w:rPr>
                        <w:t>溶解度</w:t>
                      </w:r>
                      <w:r w:rsidRPr="00CA7323">
                        <w:rPr>
                          <w:rFonts w:hint="eastAsia"/>
                          <w:sz w:val="18"/>
                          <w:szCs w:val="18"/>
                        </w:rPr>
                        <w:t>/g</w:t>
                      </w:r>
                    </w:p>
                  </w:txbxContent>
                </v:textbox>
              </v:shape>
              <v:shape id="_x0000cef40483-d9bb-4270-adba-e3d3244d99e4_s1722" o:spid="_x0000_s2059" type="#_x0000cef40483-d9bb-4270-adba-e3d3244d99e4_t202" style="position:absolute;left:8598;top:9984;width:495;height:465" filled="f" stroked="f">
                <v:textbox>
                  <w:txbxContent>
                    <w:p w:rsidR="009F6B8D" w:rsidRDefault="00EE34B8" w:rsidP="009F6B8D">
                      <w:r>
                        <w:rPr>
                          <w:rFonts w:hint="eastAsia"/>
                        </w:rPr>
                        <w:t>甲</w:t>
                      </w:r>
                    </w:p>
                  </w:txbxContent>
                </v:textbox>
              </v:shape>
              <v:shape id="_x0000cef40483-d9bb-4270-adba-e3d3244d99e4_s1723" o:spid="_x0000_s2058" type="#_x0000cef40483-d9bb-4270-adba-e3d3244d99e4_t202" style="position:absolute;left:8775;top:11169;width:390;height:405" filled="f" stroked="f">
                <v:textbox>
                  <w:txbxContent>
                    <w:p w:rsidR="009F6B8D" w:rsidRDefault="00EE34B8" w:rsidP="009F6B8D">
                      <w:r>
                        <w:rPr>
                          <w:rFonts w:hint="eastAsia"/>
                        </w:rPr>
                        <w:t>乙</w:t>
                      </w:r>
                    </w:p>
                  </w:txbxContent>
                </v:textbox>
              </v:shape>
              <v:shape id="_x0000cef40483-d9bb-4270-adba-e3d3244d99e4_s1724" o:spid="_x0000_s2057" type="#_x0000cef40483-d9bb-4270-adba-e3d3244d99e4_t202" style="position:absolute;left:8838;top:11829;width:540;height:405" filled="f" stroked="f">
                <v:textbox>
                  <w:txbxContent>
                    <w:p w:rsidR="009F6B8D" w:rsidRDefault="00EE34B8" w:rsidP="009F6B8D">
                      <w:r>
                        <w:rPr>
                          <w:rFonts w:hint="eastAsia"/>
                        </w:rPr>
                        <w:t>丙</w:t>
                      </w:r>
                    </w:p>
                  </w:txbxContent>
                </v:textbox>
              </v:shape>
              <v:shape id="_x0000cef40483-d9bb-4270-adba-e3d3244d99e4_s1725" o:spid="_x0000_s2056" type="#_x0000cef40483-d9bb-4270-adba-e3d3244d99e4_t202" style="position:absolute;left:7371;top:11424;width:390;height:420" filled="f" stroked="f">
                <v:textbox>
                  <w:txbxContent>
                    <w:p w:rsidR="009F6B8D" w:rsidRDefault="00EE34B8" w:rsidP="009F6B8D">
                      <w:r>
                        <w:rPr>
                          <w:rFonts w:hint="eastAsia"/>
                        </w:rPr>
                        <w:t>P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F25A30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（1）图中P点的意义是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</w:t>
      </w:r>
      <w:r w:rsidR="000C5856" w:rsidRPr="000C5856">
        <w:rPr>
          <w:rFonts w:ascii="宋体" w:eastAsia="宋体" w:hAnsi="宋体" w:hint="eastAsia"/>
          <w:szCs w:val="21"/>
          <w:u w:val="single"/>
        </w:rPr>
        <w:t xml:space="preserve">                              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</w:t>
      </w:r>
    </w:p>
    <w:p w:rsidR="00F25A30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（2）若甲中混有少量的乙，最好采用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</w:t>
      </w:r>
      <w:r w:rsidRPr="000C5856">
        <w:rPr>
          <w:rFonts w:ascii="宋体" w:eastAsia="宋体" w:hAnsi="宋体"/>
        </w:rPr>
        <w:t>的方法提纯甲</w:t>
      </w:r>
    </w:p>
    <w:p w:rsidR="00F25A30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（3）使30</w:t>
      </w:r>
      <w:r w:rsidRPr="000C5856">
        <w:rPr>
          <w:rFonts w:ascii="宋体" w:eastAsia="宋体" w:hAnsi="宋体" w:cs="宋体" w:hint="eastAsia"/>
        </w:rPr>
        <w:t>℃</w:t>
      </w:r>
      <w:r w:rsidRPr="000C5856">
        <w:rPr>
          <w:rFonts w:ascii="宋体" w:eastAsia="宋体" w:hAnsi="宋体"/>
        </w:rPr>
        <w:t>接近饱和的甲溶液变成该温度下的饱和溶液，可采用的一种方法是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</w:t>
      </w:r>
    </w:p>
    <w:p w:rsidR="00F25A30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（4）</w:t>
      </w:r>
      <w:r w:rsidRPr="000C5856">
        <w:rPr>
          <w:rFonts w:ascii="宋体" w:eastAsia="宋体" w:hAnsi="宋体"/>
          <w:spacing w:val="-4"/>
        </w:rPr>
        <w:t>使50</w:t>
      </w:r>
      <w:r w:rsidRPr="000C5856">
        <w:rPr>
          <w:rFonts w:ascii="宋体" w:eastAsia="宋体" w:hAnsi="宋体" w:cs="宋体" w:hint="eastAsia"/>
          <w:spacing w:val="-4"/>
        </w:rPr>
        <w:t>℃</w:t>
      </w:r>
      <w:r w:rsidRPr="000C5856">
        <w:rPr>
          <w:rFonts w:ascii="宋体" w:eastAsia="宋体" w:hAnsi="宋体"/>
          <w:spacing w:val="-4"/>
        </w:rPr>
        <w:t>甲、乙、丙三种物质的饱和溶液降温到10</w:t>
      </w:r>
      <w:r w:rsidRPr="000C5856">
        <w:rPr>
          <w:rFonts w:ascii="宋体" w:eastAsia="宋体" w:hAnsi="宋体" w:cs="宋体" w:hint="eastAsia"/>
          <w:spacing w:val="-4"/>
        </w:rPr>
        <w:t>℃</w:t>
      </w:r>
      <w:r w:rsidRPr="000C5856">
        <w:rPr>
          <w:rFonts w:ascii="宋体" w:eastAsia="宋体" w:hAnsi="宋体"/>
          <w:spacing w:val="-4"/>
        </w:rPr>
        <w:t>，</w:t>
      </w:r>
      <w:r w:rsidRPr="000C5856">
        <w:rPr>
          <w:rFonts w:ascii="宋体" w:eastAsia="宋体" w:hAnsi="宋体"/>
        </w:rPr>
        <w:t>则其溶质质量分数不变的是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</w:t>
      </w:r>
    </w:p>
    <w:p w:rsidR="00F25A30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</w:rPr>
        <w:t>（5）向100g</w:t>
      </w:r>
      <w:r w:rsidR="000C5856" w:rsidRPr="000C5856">
        <w:rPr>
          <w:rFonts w:ascii="宋体" w:eastAsia="宋体" w:hAnsi="宋体"/>
        </w:rPr>
        <w:t xml:space="preserve"> </w:t>
      </w:r>
      <w:r w:rsidRPr="000C5856">
        <w:rPr>
          <w:rFonts w:ascii="宋体" w:eastAsia="宋体" w:hAnsi="宋体"/>
        </w:rPr>
        <w:t>50</w:t>
      </w:r>
      <w:r w:rsidRPr="000C5856">
        <w:rPr>
          <w:rFonts w:ascii="宋体" w:eastAsia="宋体" w:hAnsi="宋体" w:cs="宋体" w:hint="eastAsia"/>
        </w:rPr>
        <w:t>℃</w:t>
      </w:r>
      <w:r w:rsidRPr="000C5856">
        <w:rPr>
          <w:rFonts w:ascii="宋体" w:eastAsia="宋体" w:hAnsi="宋体"/>
        </w:rPr>
        <w:t>的水中加入65g甲固体，发现全部溶解，一段时间后又有部分甲的晶体析出。你认为“全部溶解”的原因可能是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E51B94" w:rsidRDefault="00EE34B8" w:rsidP="000C5856">
      <w:pPr>
        <w:rPr>
          <w:rFonts w:ascii="宋体" w:eastAsia="宋体" w:hAnsi="宋体"/>
          <w:szCs w:val="21"/>
        </w:rPr>
      </w:pPr>
      <w:r w:rsidRPr="000C5856">
        <w:rPr>
          <w:rFonts w:ascii="宋体" w:eastAsia="宋体" w:hAnsi="宋体"/>
          <w:szCs w:val="21"/>
        </w:rPr>
        <w:t>13．如图是甲、乙、丙三种物质的溶解度曲线．</w:t>
      </w:r>
    </w:p>
    <w:p w:rsidR="000C5856" w:rsidRPr="000C5856" w:rsidRDefault="000C5856" w:rsidP="000C5856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400175" cy="1200150"/>
            <wp:effectExtent l="19050" t="0" r="9525" b="0"/>
            <wp:docPr id="293" name="图片 2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B9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（1）现有接近饱和的丙物质溶液，使其变成饱和溶液的方法有：</w:t>
      </w:r>
      <w:r w:rsidRPr="000C5856">
        <w:rPr>
          <w:rFonts w:ascii="宋体" w:eastAsia="宋体" w:hAnsi="宋体" w:cs="宋体" w:hint="eastAsia"/>
          <w:szCs w:val="21"/>
        </w:rPr>
        <w:t>①</w:t>
      </w:r>
      <w:r w:rsidRPr="000C5856">
        <w:rPr>
          <w:rFonts w:ascii="宋体" w:eastAsia="宋体" w:hAnsi="宋体"/>
          <w:szCs w:val="21"/>
        </w:rPr>
        <w:t>加入丙物质；</w:t>
      </w:r>
      <w:r w:rsidRPr="000C5856">
        <w:rPr>
          <w:rFonts w:ascii="宋体" w:eastAsia="宋体" w:hAnsi="宋体" w:cs="宋体" w:hint="eastAsia"/>
          <w:szCs w:val="21"/>
        </w:rPr>
        <w:t>②</w:t>
      </w:r>
      <w:r w:rsidRPr="000C5856">
        <w:rPr>
          <w:rFonts w:ascii="宋体" w:eastAsia="宋体" w:hAnsi="宋体"/>
          <w:szCs w:val="21"/>
        </w:rPr>
        <w:t>恒温蒸发溶剂；</w:t>
      </w:r>
      <w:r w:rsidRPr="000C5856">
        <w:rPr>
          <w:rFonts w:ascii="宋体" w:eastAsia="宋体" w:hAnsi="宋体" w:cs="宋体" w:hint="eastAsia"/>
          <w:szCs w:val="21"/>
        </w:rPr>
        <w:t>③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             </w:t>
      </w:r>
      <w:r w:rsidR="00C1346C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22859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</w:t>
      </w:r>
      <w:r w:rsidRPr="000C5856">
        <w:rPr>
          <w:rFonts w:ascii="宋体" w:eastAsia="宋体" w:hAnsi="宋体"/>
          <w:szCs w:val="21"/>
        </w:rPr>
        <w:t>．</w:t>
      </w:r>
    </w:p>
    <w:p w:rsidR="00E51B9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（2）t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 w:cs="宋体" w:hint="eastAsia"/>
          <w:szCs w:val="21"/>
        </w:rPr>
        <w:t>℃</w:t>
      </w:r>
      <w:r w:rsidRPr="000C5856">
        <w:rPr>
          <w:rFonts w:ascii="宋体" w:eastAsia="宋体" w:hAnsi="宋体"/>
          <w:szCs w:val="21"/>
        </w:rPr>
        <w:t>时，甲乙丙三种物质溶解度由小到大的顺序是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</w:t>
      </w:r>
      <w:r w:rsidR="00C1346C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3970" cy="17779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      </w:t>
      </w:r>
      <w:r w:rsidRPr="000C5856">
        <w:rPr>
          <w:rFonts w:ascii="宋体" w:eastAsia="宋体" w:hAnsi="宋体"/>
          <w:szCs w:val="21"/>
        </w:rPr>
        <w:t>．</w:t>
      </w:r>
    </w:p>
    <w:p w:rsidR="00E51B9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（3）盐碱湖当地的居民，有“冬天捞碱，夏天晒盐”的结晶方法，冬天捞到的“碱”，其溶解度曲线与图中的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</w:t>
      </w:r>
      <w:r w:rsidRPr="000C5856">
        <w:rPr>
          <w:rFonts w:ascii="宋体" w:eastAsia="宋体" w:hAnsi="宋体"/>
          <w:szCs w:val="21"/>
        </w:rPr>
        <w:t>相似．</w:t>
      </w:r>
    </w:p>
    <w:p w:rsidR="00E51B94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（4）在t</w:t>
      </w:r>
      <w:r w:rsidRPr="000C5856">
        <w:rPr>
          <w:rFonts w:ascii="宋体" w:eastAsia="宋体" w:hAnsi="宋体"/>
          <w:szCs w:val="21"/>
          <w:vertAlign w:val="subscript"/>
        </w:rPr>
        <w:t>1</w:t>
      </w:r>
      <w:r w:rsidRPr="000C5856">
        <w:rPr>
          <w:rFonts w:ascii="宋体" w:eastAsia="宋体" w:hAnsi="宋体" w:cs="宋体" w:hint="eastAsia"/>
          <w:szCs w:val="21"/>
        </w:rPr>
        <w:t>℃</w:t>
      </w:r>
      <w:r w:rsidRPr="000C5856">
        <w:rPr>
          <w:rFonts w:ascii="宋体" w:eastAsia="宋体" w:hAnsi="宋体"/>
          <w:szCs w:val="21"/>
        </w:rPr>
        <w:t>时，将15g甲物质放入50g水中，充分溶解所得溶液质量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</w:t>
      </w:r>
      <w:r w:rsidRPr="000C5856">
        <w:rPr>
          <w:rFonts w:ascii="宋体" w:eastAsia="宋体" w:hAnsi="宋体"/>
          <w:szCs w:val="21"/>
        </w:rPr>
        <w:t>g．</w:t>
      </w:r>
    </w:p>
    <w:p w:rsidR="00604C1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（5）t</w:t>
      </w:r>
      <w:r w:rsidRPr="000C5856">
        <w:rPr>
          <w:rFonts w:ascii="宋体" w:eastAsia="宋体" w:hAnsi="宋体"/>
          <w:szCs w:val="21"/>
          <w:vertAlign w:val="subscript"/>
        </w:rPr>
        <w:t>1</w:t>
      </w:r>
      <w:r w:rsidRPr="000C5856">
        <w:rPr>
          <w:rFonts w:ascii="宋体" w:eastAsia="宋体" w:hAnsi="宋体" w:cs="宋体" w:hint="eastAsia"/>
          <w:szCs w:val="21"/>
        </w:rPr>
        <w:t>℃</w:t>
      </w:r>
      <w:r w:rsidRPr="000C5856">
        <w:rPr>
          <w:rFonts w:ascii="宋体" w:eastAsia="宋体" w:hAnsi="宋体"/>
          <w:szCs w:val="21"/>
        </w:rPr>
        <w:t>时，将甲乙丙三种物质的饱和溶液升温至t</w:t>
      </w:r>
      <w:r w:rsidRPr="000C5856">
        <w:rPr>
          <w:rFonts w:ascii="宋体" w:eastAsia="宋体" w:hAnsi="宋体"/>
          <w:szCs w:val="21"/>
          <w:vertAlign w:val="subscript"/>
        </w:rPr>
        <w:t>2</w:t>
      </w:r>
      <w:r w:rsidRPr="000C5856">
        <w:rPr>
          <w:rFonts w:ascii="宋体" w:eastAsia="宋体" w:hAnsi="宋体" w:cs="宋体" w:hint="eastAsia"/>
          <w:szCs w:val="21"/>
        </w:rPr>
        <w:t>℃</w:t>
      </w:r>
      <w:r w:rsidRPr="000C5856">
        <w:rPr>
          <w:rFonts w:ascii="宋体" w:eastAsia="宋体" w:hAnsi="宋体"/>
          <w:szCs w:val="21"/>
        </w:rPr>
        <w:t>，所得溶液中</w:t>
      </w:r>
      <w:r w:rsidR="00E47420" w:rsidRPr="000C5856">
        <w:rPr>
          <w:rFonts w:ascii="宋体" w:eastAsia="宋体" w:hAnsi="宋体" w:hint="eastAsia"/>
          <w:szCs w:val="21"/>
        </w:rPr>
        <w:t>溶质</w:t>
      </w:r>
      <w:r w:rsidRPr="000C5856">
        <w:rPr>
          <w:rFonts w:ascii="宋体" w:eastAsia="宋体" w:hAnsi="宋体"/>
          <w:szCs w:val="21"/>
        </w:rPr>
        <w:t>的质量分数由大到小的顺序是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              </w:t>
      </w:r>
      <w:r w:rsidRPr="000C5856">
        <w:rPr>
          <w:rFonts w:ascii="宋体" w:eastAsia="宋体" w:hAnsi="宋体"/>
          <w:szCs w:val="21"/>
        </w:rPr>
        <w:t>．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B36DA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14．KNO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和NaCl在不同温度时的溶解度如下表所示。请回答下列问题：</w:t>
      </w:r>
    </w:p>
    <w:tbl>
      <w:tblPr>
        <w:tblW w:w="0" w:type="auto"/>
        <w:tblInd w:w="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723"/>
        <w:gridCol w:w="823"/>
        <w:gridCol w:w="717"/>
        <w:gridCol w:w="709"/>
        <w:gridCol w:w="709"/>
        <w:gridCol w:w="708"/>
        <w:gridCol w:w="709"/>
        <w:gridCol w:w="709"/>
        <w:gridCol w:w="709"/>
      </w:tblGrid>
      <w:tr w:rsidR="00B36DAF" w:rsidRPr="000C5856" w:rsidTr="00E47420">
        <w:tc>
          <w:tcPr>
            <w:tcW w:w="1545" w:type="dxa"/>
            <w:gridSpan w:val="2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温度/℃</w:t>
            </w:r>
          </w:p>
        </w:tc>
        <w:tc>
          <w:tcPr>
            <w:tcW w:w="823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717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708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40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60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70</w:t>
            </w:r>
          </w:p>
        </w:tc>
      </w:tr>
      <w:tr w:rsidR="00B36DAF" w:rsidRPr="000C5856" w:rsidTr="00E47420">
        <w:tc>
          <w:tcPr>
            <w:tcW w:w="822" w:type="dxa"/>
            <w:vMerge w:val="restart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溶解度/g</w:t>
            </w:r>
          </w:p>
        </w:tc>
        <w:tc>
          <w:tcPr>
            <w:tcW w:w="723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KNO</w:t>
            </w:r>
            <w:r w:rsidRPr="000C5856">
              <w:rPr>
                <w:rFonts w:ascii="宋体" w:eastAsia="宋体" w:hAnsi="宋体" w:hint="eastAsia"/>
                <w:szCs w:val="21"/>
                <w:vertAlign w:val="subscript"/>
              </w:rPr>
              <w:t>3</w:t>
            </w:r>
          </w:p>
        </w:tc>
        <w:tc>
          <w:tcPr>
            <w:tcW w:w="823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13.3</w:t>
            </w:r>
          </w:p>
        </w:tc>
        <w:tc>
          <w:tcPr>
            <w:tcW w:w="717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20.9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31.6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45.8</w:t>
            </w:r>
          </w:p>
        </w:tc>
        <w:tc>
          <w:tcPr>
            <w:tcW w:w="708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63.9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85.5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110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138</w:t>
            </w:r>
          </w:p>
        </w:tc>
      </w:tr>
      <w:tr w:rsidR="00B36DAF" w:rsidRPr="000C5856" w:rsidTr="00E47420">
        <w:tc>
          <w:tcPr>
            <w:tcW w:w="822" w:type="dxa"/>
            <w:vMerge/>
            <w:vAlign w:val="center"/>
          </w:tcPr>
          <w:p w:rsidR="00B36DAF" w:rsidRPr="000C5856" w:rsidRDefault="006376DD" w:rsidP="000C5856">
            <w:pPr>
              <w:rPr>
                <w:rFonts w:ascii="宋体" w:eastAsia="宋体" w:hAnsi="宋体"/>
              </w:rPr>
            </w:pPr>
          </w:p>
        </w:tc>
        <w:tc>
          <w:tcPr>
            <w:tcW w:w="723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NaCl</w:t>
            </w:r>
          </w:p>
        </w:tc>
        <w:tc>
          <w:tcPr>
            <w:tcW w:w="823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35.7</w:t>
            </w:r>
          </w:p>
        </w:tc>
        <w:tc>
          <w:tcPr>
            <w:tcW w:w="717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35.8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36.0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36.3</w:t>
            </w:r>
          </w:p>
        </w:tc>
        <w:tc>
          <w:tcPr>
            <w:tcW w:w="708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36.6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37.0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37.3</w:t>
            </w:r>
          </w:p>
        </w:tc>
        <w:tc>
          <w:tcPr>
            <w:tcW w:w="709" w:type="dxa"/>
            <w:vAlign w:val="center"/>
          </w:tcPr>
          <w:p w:rsidR="00B36DAF" w:rsidRPr="000C5856" w:rsidRDefault="00EE34B8" w:rsidP="000C5856">
            <w:pPr>
              <w:rPr>
                <w:rFonts w:ascii="宋体" w:eastAsia="宋体" w:hAnsi="宋体"/>
              </w:rPr>
            </w:pPr>
            <w:r w:rsidRPr="000C5856">
              <w:rPr>
                <w:rFonts w:ascii="宋体" w:eastAsia="宋体" w:hAnsi="宋体" w:hint="eastAsia"/>
                <w:szCs w:val="21"/>
              </w:rPr>
              <w:t>37.8</w:t>
            </w:r>
          </w:p>
        </w:tc>
      </w:tr>
    </w:tbl>
    <w:p w:rsidR="00B36DA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（1）依据上表数据，绘制出KNO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和NaCl的溶解度曲线如图所示：图中能表示KNO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溶解度曲线的是</w:t>
      </w:r>
      <w:r w:rsidR="000C5856" w:rsidRPr="000C5856">
        <w:rPr>
          <w:rFonts w:ascii="宋体" w:eastAsia="宋体" w:hAnsi="宋体"/>
          <w:szCs w:val="21"/>
          <w:vertAlign w:val="subscript"/>
        </w:rPr>
        <w:t xml:space="preserve"> 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</w:t>
      </w:r>
      <w:r w:rsidRPr="000C5856">
        <w:rPr>
          <w:rFonts w:ascii="宋体" w:eastAsia="宋体" w:hAnsi="宋体"/>
          <w:szCs w:val="21"/>
        </w:rPr>
        <w:t>（填“A”或“B”）</w:t>
      </w:r>
    </w:p>
    <w:p w:rsidR="001D3854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  <w:szCs w:val="21"/>
        </w:rPr>
        <w:pict>
          <v:shape id="_x000020985ac7-53da-42b9-b846-948c2b905211_i1046" o:spid="_x0000_i1036" alt="学科网(www.zxxk.com)--教育资源门户，提供试卷、教案、课件、论文、素材及各类教学资源下载，还有大量而丰富的教学相关资讯！" style="width:87pt;height:111pt" coordsize="21600,21600" o:spt="100" adj="0,,0" path="" stroked="f">
            <v:stroke joinstyle="miter"/>
            <v:imagedata r:id="rId25" o:title=""/>
            <v:formulas/>
            <v:path o:connecttype="segments"/>
          </v:shape>
        </w:pict>
      </w:r>
    </w:p>
    <w:p w:rsidR="00B36DA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（2）由表中数据分析可知，KNO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和NaCl在某一温度时具有相同的溶解度，则温度的范围是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               </w:t>
      </w:r>
      <w:r w:rsidRPr="000C5856">
        <w:rPr>
          <w:rFonts w:ascii="宋体" w:eastAsia="宋体" w:hAnsi="宋体"/>
          <w:szCs w:val="21"/>
        </w:rPr>
        <w:t>；</w:t>
      </w:r>
    </w:p>
    <w:p w:rsidR="00B36DA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（3）某兴趣小组做了一下实验：</w:t>
      </w:r>
    </w:p>
    <w:p w:rsidR="00B36DAF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  <w:szCs w:val="21"/>
        </w:rPr>
        <w:pict>
          <v:shape id="_x000020985ac7-53da-42b9-b846-948c2b905211_i1047" o:spid="_x0000_i1037" alt="学科网(www.zxxk.com)--教育资源门户，提供试卷、教案、课件、论文、素材及各类教学资源下载，还有大量而丰富的教学相关资讯！" style="width:321pt;height:84pt" coordsize="21600,21600" o:spt="100" adj="0,,0" path="" stroked="f">
            <v:stroke joinstyle="miter"/>
            <v:imagedata r:id="rId26" o:title=""/>
            <v:formulas/>
            <v:path o:connecttype="segments"/>
          </v:shape>
        </w:pict>
      </w:r>
    </w:p>
    <w:p w:rsidR="00B36DA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上述实验过程中得到的溶液一定属于不饱和溶液的是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        </w:t>
      </w:r>
      <w:r w:rsidRPr="000C5856">
        <w:rPr>
          <w:rFonts w:ascii="宋体" w:eastAsia="宋体" w:hAnsi="宋体"/>
          <w:szCs w:val="21"/>
        </w:rPr>
        <w:t>（填数字序号），将</w:t>
      </w:r>
      <w:r w:rsidRPr="000C5856">
        <w:rPr>
          <w:rFonts w:ascii="宋体" w:eastAsia="宋体" w:hAnsi="宋体" w:cs="宋体" w:hint="eastAsia"/>
          <w:szCs w:val="21"/>
        </w:rPr>
        <w:t>⑤</w:t>
      </w:r>
      <w:r w:rsidRPr="000C5856">
        <w:rPr>
          <w:rFonts w:ascii="宋体" w:eastAsia="宋体" w:hAnsi="宋体"/>
          <w:szCs w:val="21"/>
        </w:rPr>
        <w:t>继续冷却至10</w:t>
      </w:r>
      <w:r w:rsidRPr="000C5856">
        <w:rPr>
          <w:rFonts w:ascii="宋体" w:eastAsia="宋体" w:hAnsi="宋体" w:cs="宋体" w:hint="eastAsia"/>
          <w:szCs w:val="21"/>
        </w:rPr>
        <w:t>℃</w:t>
      </w:r>
      <w:r w:rsidRPr="000C5856">
        <w:rPr>
          <w:rFonts w:ascii="宋体" w:eastAsia="宋体" w:hAnsi="宋体"/>
          <w:szCs w:val="21"/>
        </w:rPr>
        <w:t>，过滤，共可回收得到KNO</w:t>
      </w:r>
      <w:r w:rsidRPr="000C5856">
        <w:rPr>
          <w:rFonts w:ascii="宋体" w:eastAsia="宋体" w:hAnsi="宋体"/>
          <w:szCs w:val="21"/>
          <w:vertAlign w:val="subscript"/>
        </w:rPr>
        <w:t>3</w:t>
      </w:r>
      <w:r w:rsidRPr="000C5856">
        <w:rPr>
          <w:rFonts w:ascii="宋体" w:eastAsia="宋体" w:hAnsi="宋体"/>
          <w:szCs w:val="21"/>
        </w:rPr>
        <w:t>固体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      </w:t>
      </w:r>
      <w:r w:rsidRPr="000C5856">
        <w:rPr>
          <w:rFonts w:ascii="宋体" w:eastAsia="宋体" w:hAnsi="宋体"/>
          <w:szCs w:val="21"/>
        </w:rPr>
        <w:t>g；</w:t>
      </w:r>
    </w:p>
    <w:p w:rsidR="00B36DAF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（4）硝酸钾中含有少量氯化钠时，可通过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              </w:t>
      </w:r>
      <w:r w:rsidRPr="000C5856">
        <w:rPr>
          <w:rFonts w:ascii="宋体" w:eastAsia="宋体" w:hAnsi="宋体"/>
          <w:szCs w:val="21"/>
        </w:rPr>
        <w:t>（填“蒸发结晶”或“降温结晶”）的方法提纯。</w:t>
      </w:r>
    </w:p>
    <w:p w:rsidR="000C5856" w:rsidRDefault="000C5856" w:rsidP="000C5856">
      <w:pPr>
        <w:rPr>
          <w:rFonts w:ascii="宋体" w:hAnsi="宋体"/>
        </w:rPr>
      </w:pPr>
    </w:p>
    <w:p w:rsidR="000C5856" w:rsidRDefault="000C5856" w:rsidP="000C5856">
      <w:pPr>
        <w:rPr>
          <w:rFonts w:ascii="方正舒体" w:eastAsia="方正舒体" w:hAnsi="宋体"/>
          <w:b/>
          <w:sz w:val="36"/>
          <w:szCs w:val="36"/>
        </w:rPr>
      </w:pPr>
    </w:p>
    <w:p w:rsidR="000C5856" w:rsidRPr="00212393" w:rsidRDefault="000C5856" w:rsidP="000C585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3F2AFC" w:rsidRPr="000C5856" w:rsidRDefault="00E47420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 w:hint="eastAsia"/>
          <w:szCs w:val="21"/>
        </w:rPr>
        <w:t>（2014）</w:t>
      </w:r>
      <w:r w:rsidR="00EE34B8" w:rsidRPr="000C5856">
        <w:rPr>
          <w:rFonts w:ascii="宋体" w:eastAsia="宋体" w:hAnsi="宋体" w:hint="eastAsia"/>
          <w:spacing w:val="-5"/>
          <w:szCs w:val="21"/>
        </w:rPr>
        <w:t>下</w:t>
      </w:r>
      <w:r w:rsidR="00EE34B8" w:rsidRPr="000C5856">
        <w:rPr>
          <w:rFonts w:ascii="宋体" w:eastAsia="宋体" w:hAnsi="宋体"/>
          <w:spacing w:val="-5"/>
          <w:szCs w:val="21"/>
        </w:rPr>
        <w:t>图是a、b、c三种物质的溶解度曲线。根据图回答：</w:t>
      </w:r>
    </w:p>
    <w:p w:rsidR="00977939" w:rsidRPr="000C5856" w:rsidRDefault="006376DD" w:rsidP="000C5856">
      <w:pPr>
        <w:rPr>
          <w:rFonts w:ascii="宋体" w:eastAsia="宋体" w:hAnsi="宋体"/>
        </w:rPr>
      </w:pPr>
      <w:r w:rsidRPr="00EA3382">
        <w:rPr>
          <w:rFonts w:ascii="宋体" w:eastAsia="宋体" w:hAnsi="宋体"/>
          <w:szCs w:val="21"/>
        </w:rPr>
        <w:pict>
          <v:shape id="_x000000ef4b50-c1f4-4e0e-9785-8184dea146bb_i1038" o:spid="_x0000_i1038" alt="学科网(www.zxxk.com)--教育资源门户，提供试卷、教案、课件、论文、素材及各类教学资源下载，还有大量而丰富的教学相关资讯！" style="width:142pt;height:121pt" coordsize="21600,21600" o:spt="100" adj="0,,0" path="" stroked="f">
            <v:stroke joinstyle="miter"/>
            <v:imagedata r:id="rId27" o:title=""/>
            <v:formulas/>
            <v:path o:connecttype="segments"/>
          </v:shape>
        </w:pict>
      </w:r>
    </w:p>
    <w:p w:rsidR="003F2AF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（1）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 </w:t>
      </w:r>
      <w:r w:rsidRPr="000C5856">
        <w:rPr>
          <w:rFonts w:ascii="宋体" w:eastAsia="宋体" w:hAnsi="宋体"/>
          <w:szCs w:val="21"/>
        </w:rPr>
        <w:t>℃时，a和c的溶解度相等。</w:t>
      </w:r>
    </w:p>
    <w:p w:rsidR="003F2AF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（2）t</w:t>
      </w:r>
      <w:smartTag w:uri="urn:schemas-microsoft-com:office:smarttags" w:element="chmetcnv">
        <w:smartTagPr>
          <w:attr w:name="UnitName" w:val="℃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3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时,把</w:t>
      </w:r>
      <w:smartTag w:uri="urn:schemas-microsoft-com:office:smarttags" w:element="chmetcnv">
        <w:smartTagPr>
          <w:attr w:name="UnitName" w:val="克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</w:rPr>
          <w:t>20克</w:t>
        </w:r>
      </w:smartTag>
      <w:r w:rsidR="000C5856" w:rsidRPr="000C5856">
        <w:rPr>
          <w:rFonts w:ascii="宋体" w:eastAsia="宋体" w:hAnsi="宋体"/>
          <w:szCs w:val="21"/>
        </w:rPr>
        <w:t xml:space="preserve"> </w:t>
      </w:r>
      <w:r w:rsidRPr="000C5856">
        <w:rPr>
          <w:rFonts w:ascii="宋体" w:eastAsia="宋体" w:hAnsi="宋体"/>
          <w:szCs w:val="21"/>
        </w:rPr>
        <w:t>a、b、c三种物质分别加入到盛有</w:t>
      </w:r>
      <w:smartTag w:uri="urn:schemas-microsoft-com:office:smarttags" w:element="chmetcnv">
        <w:smartTagPr>
          <w:attr w:name="UnitName" w:val="克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</w:rPr>
          <w:t>50克</w:t>
        </w:r>
      </w:smartTag>
      <w:r w:rsidRPr="000C5856">
        <w:rPr>
          <w:rFonts w:ascii="宋体" w:eastAsia="宋体" w:hAnsi="宋体"/>
          <w:szCs w:val="21"/>
        </w:rPr>
        <w:t>水的烧杯中不断搅拌，所得溶液的溶质质量分数大小关系_____（填字母，下同）；若将温度降低到t</w:t>
      </w:r>
      <w:smartTag w:uri="urn:schemas-microsoft-com:office:smarttags" w:element="chmetcnv">
        <w:smartTagPr>
          <w:attr w:name="UnitName" w:val="℃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1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时，溶液质量的大小关系为_____。</w:t>
      </w:r>
    </w:p>
    <w:p w:rsidR="003F2AF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A．c＞a＝b</w:t>
      </w:r>
      <w:r w:rsidR="000C5856" w:rsidRPr="000C5856">
        <w:rPr>
          <w:rFonts w:ascii="宋体" w:eastAsia="宋体" w:hAnsi="宋体"/>
          <w:szCs w:val="21"/>
        </w:rPr>
        <w:t xml:space="preserve">         </w:t>
      </w:r>
      <w:r w:rsidRPr="000C5856">
        <w:rPr>
          <w:rFonts w:ascii="宋体" w:eastAsia="宋体" w:hAnsi="宋体"/>
          <w:szCs w:val="21"/>
        </w:rPr>
        <w:t>B．b＞a＝c</w:t>
      </w:r>
    </w:p>
    <w:p w:rsidR="003F2AF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C．a＞b＞c</w:t>
      </w:r>
      <w:r w:rsidR="000C5856" w:rsidRPr="000C5856">
        <w:rPr>
          <w:rFonts w:ascii="宋体" w:eastAsia="宋体" w:hAnsi="宋体"/>
          <w:szCs w:val="21"/>
        </w:rPr>
        <w:t xml:space="preserve">      </w:t>
      </w:r>
      <w:r w:rsidR="000C5856">
        <w:rPr>
          <w:rFonts w:ascii="宋体" w:eastAsia="宋体" w:hAnsi="宋体" w:hint="eastAsia"/>
          <w:szCs w:val="21"/>
        </w:rPr>
        <w:t xml:space="preserve">   </w:t>
      </w:r>
      <w:r w:rsidRPr="000C5856">
        <w:rPr>
          <w:rFonts w:ascii="宋体" w:eastAsia="宋体" w:hAnsi="宋体"/>
          <w:szCs w:val="21"/>
        </w:rPr>
        <w:t>D．b＞a＞c</w:t>
      </w:r>
    </w:p>
    <w:p w:rsidR="003F2AF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（3）在t</w:t>
      </w:r>
      <w:smartTag w:uri="urn:schemas-microsoft-com:office:smarttags" w:element="chmetcnv">
        <w:smartTagPr>
          <w:attr w:name="UnitName" w:val="℃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0C5856">
          <w:rPr>
            <w:rFonts w:ascii="宋体" w:eastAsia="宋体" w:hAnsi="宋体"/>
            <w:szCs w:val="21"/>
            <w:vertAlign w:val="subscript"/>
          </w:rPr>
          <w:t>2</w:t>
        </w:r>
        <w:r w:rsidRPr="000C5856">
          <w:rPr>
            <w:rFonts w:ascii="宋体" w:eastAsia="宋体" w:hAnsi="宋体"/>
            <w:szCs w:val="21"/>
          </w:rPr>
          <w:t>℃</w:t>
        </w:r>
      </w:smartTag>
      <w:r w:rsidRPr="000C5856">
        <w:rPr>
          <w:rFonts w:ascii="宋体" w:eastAsia="宋体" w:hAnsi="宋体"/>
          <w:szCs w:val="21"/>
        </w:rPr>
        <w:t>下，将c物质的不饱和溶液变为饱和溶液，下列有关说法不正确的是</w:t>
      </w:r>
      <w:r w:rsidR="000C5856" w:rsidRPr="000C5856">
        <w:rPr>
          <w:rFonts w:ascii="宋体" w:eastAsia="宋体" w:hAnsi="宋体"/>
          <w:szCs w:val="21"/>
          <w:u w:val="single"/>
        </w:rPr>
        <w:t xml:space="preserve">     </w:t>
      </w:r>
      <w:r w:rsidRPr="000C5856">
        <w:rPr>
          <w:rFonts w:ascii="宋体" w:eastAsia="宋体" w:hAnsi="宋体"/>
          <w:szCs w:val="21"/>
          <w:u w:val="single"/>
        </w:rPr>
        <w:t>（</w:t>
      </w:r>
      <w:r w:rsidRPr="000C5856">
        <w:rPr>
          <w:rFonts w:ascii="宋体" w:eastAsia="宋体" w:hAnsi="宋体"/>
          <w:szCs w:val="21"/>
        </w:rPr>
        <w:t>填字母）。</w:t>
      </w:r>
    </w:p>
    <w:p w:rsidR="000C5856" w:rsidRDefault="00EE34B8" w:rsidP="000C5856">
      <w:pPr>
        <w:rPr>
          <w:rFonts w:ascii="宋体" w:eastAsia="宋体" w:hAnsi="宋体"/>
          <w:szCs w:val="21"/>
        </w:rPr>
      </w:pPr>
      <w:r w:rsidRPr="000C5856">
        <w:rPr>
          <w:rFonts w:ascii="宋体" w:eastAsia="宋体" w:hAnsi="宋体"/>
          <w:szCs w:val="21"/>
        </w:rPr>
        <w:t>A．溶剂的质量可能变小</w:t>
      </w:r>
    </w:p>
    <w:p w:rsidR="003F2AF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B．溶液的质量可能变大</w:t>
      </w:r>
    </w:p>
    <w:p w:rsidR="000C5856" w:rsidRDefault="00EE34B8" w:rsidP="000C5856">
      <w:pPr>
        <w:rPr>
          <w:rFonts w:ascii="宋体" w:eastAsia="宋体" w:hAnsi="宋体"/>
          <w:szCs w:val="21"/>
        </w:rPr>
      </w:pPr>
      <w:r w:rsidRPr="000C5856">
        <w:rPr>
          <w:rFonts w:ascii="宋体" w:eastAsia="宋体" w:hAnsi="宋体"/>
          <w:szCs w:val="21"/>
        </w:rPr>
        <w:t>C．溶质的质量分数一定变大</w:t>
      </w:r>
    </w:p>
    <w:p w:rsidR="003F2AFC" w:rsidRPr="000C5856" w:rsidRDefault="00EE34B8" w:rsidP="000C5856">
      <w:pPr>
        <w:rPr>
          <w:rFonts w:ascii="宋体" w:eastAsia="宋体" w:hAnsi="宋体"/>
        </w:rPr>
      </w:pPr>
      <w:r w:rsidRPr="000C5856">
        <w:rPr>
          <w:rFonts w:ascii="宋体" w:eastAsia="宋体" w:hAnsi="宋体"/>
          <w:szCs w:val="21"/>
        </w:rPr>
        <w:t>D．溶质的质量一定不变</w:t>
      </w:r>
    </w:p>
    <w:p w:rsidR="000C5856" w:rsidRDefault="000C5856" w:rsidP="000C5856">
      <w:pPr>
        <w:rPr>
          <w:rFonts w:ascii="宋体" w:hAnsi="宋体"/>
        </w:rPr>
      </w:pPr>
    </w:p>
    <w:p w:rsidR="000C5856" w:rsidRPr="00212393" w:rsidRDefault="000C5856" w:rsidP="000C5856">
      <w:pPr>
        <w:rPr>
          <w:rFonts w:ascii="宋体" w:hAnsi="宋体"/>
        </w:rPr>
      </w:pPr>
    </w:p>
    <w:p w:rsidR="002A2386" w:rsidRPr="000C5856" w:rsidRDefault="002A2386" w:rsidP="000C5856">
      <w:pPr>
        <w:rPr>
          <w:rFonts w:ascii="宋体" w:eastAsia="宋体" w:hAnsi="宋体"/>
        </w:rPr>
      </w:pPr>
    </w:p>
    <w:sectPr w:rsidR="002A2386" w:rsidRPr="000C5856" w:rsidSect="007A55E5">
      <w:headerReference w:type="even" r:id="rId28"/>
      <w:headerReference w:type="default" r:id="rId2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4B8" w:rsidRDefault="00EE34B8" w:rsidP="00AD3992">
      <w:r>
        <w:separator/>
      </w:r>
    </w:p>
  </w:endnote>
  <w:endnote w:type="continuationSeparator" w:id="0">
    <w:p w:rsidR="00EE34B8" w:rsidRDefault="00EE34B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4B8" w:rsidRDefault="00EE34B8" w:rsidP="00AD3992">
      <w:r>
        <w:separator/>
      </w:r>
    </w:p>
  </w:footnote>
  <w:footnote w:type="continuationSeparator" w:id="0">
    <w:p w:rsidR="00EE34B8" w:rsidRDefault="00EE34B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DD" w:rsidRPr="006376DD" w:rsidRDefault="006376DD" w:rsidP="006376D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46C" w:rsidRPr="006376DD" w:rsidRDefault="00C1346C" w:rsidP="006376D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266F"/>
    <w:multiLevelType w:val="hybridMultilevel"/>
    <w:tmpl w:val="61022680"/>
    <w:lvl w:ilvl="0" w:tplc="6888BEF4">
      <w:start w:val="1"/>
      <w:numFmt w:val="decimalEnclosedCircle"/>
      <w:lvlText w:val="%1"/>
      <w:lvlJc w:val="left"/>
      <w:pPr>
        <w:ind w:left="780" w:hanging="36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1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C5856"/>
    <w:rsid w:val="001102F0"/>
    <w:rsid w:val="00235AE6"/>
    <w:rsid w:val="002A2386"/>
    <w:rsid w:val="004E63D0"/>
    <w:rsid w:val="006376DD"/>
    <w:rsid w:val="006A3DB4"/>
    <w:rsid w:val="006E1E6F"/>
    <w:rsid w:val="006F6311"/>
    <w:rsid w:val="007543DC"/>
    <w:rsid w:val="007A55E5"/>
    <w:rsid w:val="007A64BA"/>
    <w:rsid w:val="009651AB"/>
    <w:rsid w:val="009E1FB8"/>
    <w:rsid w:val="00A0138B"/>
    <w:rsid w:val="00AD3992"/>
    <w:rsid w:val="00BA161F"/>
    <w:rsid w:val="00C1346C"/>
    <w:rsid w:val="00C65501"/>
    <w:rsid w:val="00DD4B4F"/>
    <w:rsid w:val="00E17E42"/>
    <w:rsid w:val="00E47420"/>
    <w:rsid w:val="00E55184"/>
    <w:rsid w:val="00E810A8"/>
    <w:rsid w:val="00E944B0"/>
    <w:rsid w:val="00EA3382"/>
    <w:rsid w:val="00EA770D"/>
    <w:rsid w:val="00EE34B8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11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C65501"/>
    <w:pPr>
      <w:ind w:firstLineChars="200" w:firstLine="420"/>
    </w:pPr>
  </w:style>
  <w:style w:type="paragraph" w:styleId="a8">
    <w:name w:val="Plain Text"/>
    <w:aliases w:val="标题1,普通文字 Char,纯文本 Char Char,普通文字, Char,标题1 Char Char"/>
    <w:basedOn w:val="a"/>
    <w:link w:val="Char3"/>
    <w:rsid w:val="00C65501"/>
    <w:rPr>
      <w:rFonts w:ascii="宋体" w:eastAsia="宋体" w:hAnsi="Courier New" w:cs="Courier New"/>
      <w:szCs w:val="21"/>
    </w:rPr>
  </w:style>
  <w:style w:type="character" w:customStyle="1" w:styleId="Char3">
    <w:name w:val="纯文本 Char"/>
    <w:aliases w:val="标题1 Char,普通文字 Char Char,纯文本 Char Char Char,普通文字 Char1, Char Char,标题1 Char Char Char"/>
    <w:basedOn w:val="a0"/>
    <w:link w:val="a8"/>
    <w:rsid w:val="00C6550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\2014&#19978;&#38543;&#22530;\&#38543;9&#21270;&#23398;(&#20154;&#25945;)&#20840;&#19968;&#20876;\D-63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2014&#19978;&#38543;&#22530;\&#38543;9&#21270;&#23398;(&#20154;&#25945;)&#20840;&#19968;&#20876;\N66.tif" TargetMode="Externa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2014&#19978;&#38543;&#22530;\&#38543;9&#21270;&#23398;(&#20154;&#25945;)&#20840;&#19968;&#20876;\D-64.TIF" TargetMode="External"/><Relationship Id="rId23" Type="http://schemas.openxmlformats.org/officeDocument/2006/relationships/image" Target="media/image12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png"/><Relationship Id="rId22" Type="http://schemas.openxmlformats.org/officeDocument/2006/relationships/image" Target="http://img.jyeoo.net/quiz/images/201205/1/bdb1dac0.png" TargetMode="External"/><Relationship Id="rId27" Type="http://schemas.openxmlformats.org/officeDocument/2006/relationships/image" Target="media/image16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5D166-EDD2-4C26-9F17-6A6DCFC4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663</Words>
  <Characters>3785</Characters>
  <DocSecurity>0</DocSecurity>
  <Lines>31</Lines>
  <Paragraphs>8</Paragraphs>
  <ScaleCrop>false</ScaleCrop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